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77B51" w14:textId="77777777" w:rsidR="002F2D30" w:rsidRDefault="00DA268F">
      <w:r>
        <w:rPr>
          <w:noProof/>
        </w:rPr>
        <mc:AlternateContent>
          <mc:Choice Requires="wps">
            <w:drawing>
              <wp:anchor distT="0" distB="0" distL="114300" distR="114300" simplePos="0" relativeHeight="251659264" behindDoc="0" locked="0" layoutInCell="1" allowOverlap="1" wp14:anchorId="70D35101" wp14:editId="75D7772A">
                <wp:simplePos x="0" y="0"/>
                <wp:positionH relativeFrom="margin">
                  <wp:align>left</wp:align>
                </wp:positionH>
                <wp:positionV relativeFrom="paragraph">
                  <wp:posOffset>185497</wp:posOffset>
                </wp:positionV>
                <wp:extent cx="6353298" cy="653143"/>
                <wp:effectExtent l="0" t="0" r="28575" b="13970"/>
                <wp:wrapNone/>
                <wp:docPr id="1" name="テキスト ボックス 1"/>
                <wp:cNvGraphicFramePr/>
                <a:graphic xmlns:a="http://schemas.openxmlformats.org/drawingml/2006/main">
                  <a:graphicData uri="http://schemas.microsoft.com/office/word/2010/wordprocessingShape">
                    <wps:wsp>
                      <wps:cNvSpPr txBox="1"/>
                      <wps:spPr>
                        <a:xfrm>
                          <a:off x="0" y="0"/>
                          <a:ext cx="6353298" cy="653143"/>
                        </a:xfrm>
                        <a:prstGeom prst="rect">
                          <a:avLst/>
                        </a:prstGeom>
                        <a:solidFill>
                          <a:schemeClr val="lt1"/>
                        </a:solidFill>
                        <a:ln w="6350">
                          <a:solidFill>
                            <a:prstClr val="black"/>
                          </a:solidFill>
                        </a:ln>
                      </wps:spPr>
                      <wps:txbx>
                        <w:txbxContent>
                          <w:p w14:paraId="61EBBE5E" w14:textId="77777777" w:rsidR="002F2D30" w:rsidRPr="003F39E1" w:rsidRDefault="004B495C" w:rsidP="004B495C">
                            <w:pPr>
                              <w:ind w:firstLineChars="100" w:firstLine="440"/>
                              <w:rPr>
                                <w:rFonts w:ascii="AR P悠々ゴシック体E" w:eastAsia="AR P悠々ゴシック体E" w:hAnsi="AR P悠々ゴシック体E"/>
                                <w:sz w:val="44"/>
                              </w:rPr>
                            </w:pPr>
                            <w:r>
                              <w:rPr>
                                <w:rFonts w:ascii="AR P悠々ゴシック体E" w:eastAsia="AR P悠々ゴシック体E" w:hAnsi="AR P悠々ゴシック体E" w:hint="eastAsia"/>
                                <w:sz w:val="44"/>
                              </w:rPr>
                              <w:t>なつ</w:t>
                            </w:r>
                            <w:r>
                              <w:rPr>
                                <w:rFonts w:ascii="AR P悠々ゴシック体E" w:eastAsia="AR P悠々ゴシック体E" w:hAnsi="AR P悠々ゴシック体E"/>
                                <w:sz w:val="44"/>
                              </w:rPr>
                              <w:t>いっ</w:t>
                            </w:r>
                            <w:r>
                              <w:rPr>
                                <w:rFonts w:ascii="AR P悠々ゴシック体E" w:eastAsia="AR P悠々ゴシック体E" w:hAnsi="AR P悠々ゴシック体E" w:hint="eastAsia"/>
                                <w:sz w:val="44"/>
                              </w:rPr>
                              <w:t>子</w:t>
                            </w:r>
                            <w:r>
                              <w:rPr>
                                <w:rFonts w:ascii="AR P悠々ゴシック体E" w:eastAsia="AR P悠々ゴシック体E" w:hAnsi="AR P悠々ゴシック体E"/>
                                <w:sz w:val="44"/>
                              </w:rPr>
                              <w:t xml:space="preserve">　ＧＩＧＡ</w:t>
                            </w:r>
                            <w:r w:rsidR="002F2D30" w:rsidRPr="003F39E1">
                              <w:rPr>
                                <w:rFonts w:ascii="AR P悠々ゴシック体E" w:eastAsia="AR P悠々ゴシック体E" w:hAnsi="AR P悠々ゴシック体E"/>
                                <w:sz w:val="44"/>
                              </w:rPr>
                              <w:t xml:space="preserve">チェックリスト　</w:t>
                            </w:r>
                            <w:r w:rsidR="002F2D30" w:rsidRPr="003F39E1">
                              <w:rPr>
                                <w:rFonts w:ascii="AR P悠々ゴシック体E" w:eastAsia="AR P悠々ゴシック体E" w:hAnsi="AR P悠々ゴシック体E" w:hint="eastAsia"/>
                                <w:sz w:val="44"/>
                              </w:rPr>
                              <w:t>ステップ</w:t>
                            </w:r>
                            <w:r w:rsidR="001C56AB">
                              <w:rPr>
                                <w:rFonts w:ascii="AR P悠々ゴシック体E" w:eastAsia="AR P悠々ゴシック体E" w:hAnsi="AR P悠々ゴシック体E" w:hint="eastAsia"/>
                                <w:sz w:val="4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35101" id="_x0000_t202" coordsize="21600,21600" o:spt="202" path="m,l,21600r21600,l21600,xe">
                <v:stroke joinstyle="miter"/>
                <v:path gradientshapeok="t" o:connecttype="rect"/>
              </v:shapetype>
              <v:shape id="テキスト ボックス 1" o:spid="_x0000_s1026" type="#_x0000_t202" style="position:absolute;left:0;text-align:left;margin-left:0;margin-top:14.6pt;width:500.25pt;height:51.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" fillcolor="white [3201]" strokeweight=".5pt">
                <v:textbox>
                  <w:txbxContent>
                    <w:p w14:paraId="61EBBE5E" w14:textId="77777777" w:rsidR="002F2D30" w:rsidRPr="003F39E1" w:rsidRDefault="004B495C" w:rsidP="004B495C">
                      <w:pPr>
                        <w:ind w:firstLineChars="100" w:firstLine="440"/>
                        <w:rPr>
                          <w:rFonts w:ascii="AR P悠々ゴシック体E" w:eastAsia="AR P悠々ゴシック体E" w:hAnsi="AR P悠々ゴシック体E"/>
                          <w:sz w:val="44"/>
                        </w:rPr>
                      </w:pPr>
                      <w:r>
                        <w:rPr>
                          <w:rFonts w:ascii="AR P悠々ゴシック体E" w:eastAsia="AR P悠々ゴシック体E" w:hAnsi="AR P悠々ゴシック体E" w:hint="eastAsia"/>
                          <w:sz w:val="44"/>
                        </w:rPr>
                        <w:t>なつ</w:t>
                      </w:r>
                      <w:r>
                        <w:rPr>
                          <w:rFonts w:ascii="AR P悠々ゴシック体E" w:eastAsia="AR P悠々ゴシック体E" w:hAnsi="AR P悠々ゴシック体E"/>
                          <w:sz w:val="44"/>
                        </w:rPr>
                        <w:t>いっ</w:t>
                      </w:r>
                      <w:r>
                        <w:rPr>
                          <w:rFonts w:ascii="AR P悠々ゴシック体E" w:eastAsia="AR P悠々ゴシック体E" w:hAnsi="AR P悠々ゴシック体E" w:hint="eastAsia"/>
                          <w:sz w:val="44"/>
                        </w:rPr>
                        <w:t>子</w:t>
                      </w:r>
                      <w:r>
                        <w:rPr>
                          <w:rFonts w:ascii="AR P悠々ゴシック体E" w:eastAsia="AR P悠々ゴシック体E" w:hAnsi="AR P悠々ゴシック体E"/>
                          <w:sz w:val="44"/>
                        </w:rPr>
                        <w:t xml:space="preserve">　ＧＩＧＡ</w:t>
                      </w:r>
                      <w:r w:rsidR="002F2D30" w:rsidRPr="003F39E1">
                        <w:rPr>
                          <w:rFonts w:ascii="AR P悠々ゴシック体E" w:eastAsia="AR P悠々ゴシック体E" w:hAnsi="AR P悠々ゴシック体E"/>
                          <w:sz w:val="44"/>
                        </w:rPr>
                        <w:t xml:space="preserve">チェックリスト　</w:t>
                      </w:r>
                      <w:r w:rsidR="002F2D30" w:rsidRPr="003F39E1">
                        <w:rPr>
                          <w:rFonts w:ascii="AR P悠々ゴシック体E" w:eastAsia="AR P悠々ゴシック体E" w:hAnsi="AR P悠々ゴシック体E" w:hint="eastAsia"/>
                          <w:sz w:val="44"/>
                        </w:rPr>
                        <w:t>ステップ</w:t>
                      </w:r>
                      <w:r w:rsidR="001C56AB">
                        <w:rPr>
                          <w:rFonts w:ascii="AR P悠々ゴシック体E" w:eastAsia="AR P悠々ゴシック体E" w:hAnsi="AR P悠々ゴシック体E" w:hint="eastAsia"/>
                          <w:sz w:val="44"/>
                        </w:rPr>
                        <w:t>３</w:t>
                      </w:r>
                    </w:p>
                  </w:txbxContent>
                </v:textbox>
                <w10:wrap anchorx="margin"/>
              </v:shape>
            </w:pict>
          </mc:Fallback>
        </mc:AlternateContent>
      </w:r>
    </w:p>
    <w:p w14:paraId="672A6659" w14:textId="77777777" w:rsidR="002F2D30" w:rsidRPr="002F2D30" w:rsidRDefault="002F2D30" w:rsidP="002F2D30"/>
    <w:p w14:paraId="0A37501D" w14:textId="77777777" w:rsidR="002F2D30" w:rsidRPr="002F2D30" w:rsidRDefault="002F2D30" w:rsidP="002F2D30"/>
    <w:p w14:paraId="5DAB6C7B" w14:textId="77777777" w:rsidR="00793655" w:rsidRDefault="00793655" w:rsidP="00793655">
      <w:pPr>
        <w:rPr>
          <w:rFonts w:ascii="HG丸ｺﾞｼｯｸM-PRO" w:eastAsia="HG丸ｺﾞｼｯｸM-PRO" w:hAnsi="HG丸ｺﾞｼｯｸM-PRO"/>
          <w:sz w:val="22"/>
        </w:rPr>
      </w:pPr>
    </w:p>
    <w:p w14:paraId="2D1C61E1" w14:textId="77777777" w:rsidR="00793655" w:rsidRDefault="00DA268F" w:rsidP="4CF40EDA">
      <w:pPr>
        <w:ind w:firstLineChars="300" w:firstLine="630"/>
        <w:rPr>
          <w:rFonts w:ascii="HG丸ｺﾞｼｯｸM-PRO" w:eastAsia="HG丸ｺﾞｼｯｸM-PRO" w:hAnsi="HG丸ｺﾞｼｯｸM-PRO"/>
          <w:sz w:val="22"/>
        </w:rPr>
      </w:pPr>
      <w:r>
        <w:rPr>
          <w:noProof/>
        </w:rPr>
        <w:drawing>
          <wp:anchor distT="0" distB="0" distL="114300" distR="114300" simplePos="0" relativeHeight="251667456" behindDoc="0" locked="0" layoutInCell="1" allowOverlap="1" wp14:anchorId="6603845C" wp14:editId="2FF9B23D">
            <wp:simplePos x="0" y="0"/>
            <wp:positionH relativeFrom="margin">
              <wp:posOffset>5619107</wp:posOffset>
            </wp:positionH>
            <wp:positionV relativeFrom="paragraph">
              <wp:posOffset>22860</wp:posOffset>
            </wp:positionV>
            <wp:extent cx="819150" cy="752475"/>
            <wp:effectExtent l="0" t="0" r="0" b="9525"/>
            <wp:wrapNone/>
            <wp:docPr id="7" name="図 7" descr="セキュリティ万全の顔のかわいいパソコン無料イラスト65009 | 素材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セキュリティ万全の顔のかわいいパソコン無料イラスト65009 | 素材Goo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19378875" wp14:editId="027AB01F">
                <wp:simplePos x="0" y="0"/>
                <wp:positionH relativeFrom="margin">
                  <wp:align>left</wp:align>
                </wp:positionH>
                <wp:positionV relativeFrom="paragraph">
                  <wp:posOffset>98227</wp:posOffset>
                </wp:positionV>
                <wp:extent cx="5035138" cy="462844"/>
                <wp:effectExtent l="0" t="0" r="13335" b="13970"/>
                <wp:wrapNone/>
                <wp:docPr id="2" name="テキスト ボックス 2"/>
                <wp:cNvGraphicFramePr/>
                <a:graphic xmlns:a="http://schemas.openxmlformats.org/drawingml/2006/main">
                  <a:graphicData uri="http://schemas.microsoft.com/office/word/2010/wordprocessingShape">
                    <wps:wsp>
                      <wps:cNvSpPr txBox="1"/>
                      <wps:spPr>
                        <a:xfrm>
                          <a:off x="0" y="0"/>
                          <a:ext cx="5035138" cy="462844"/>
                        </a:xfrm>
                        <a:prstGeom prst="rect">
                          <a:avLst/>
                        </a:prstGeom>
                        <a:solidFill>
                          <a:sysClr val="window" lastClr="FFFFFF"/>
                        </a:solidFill>
                        <a:ln w="6350">
                          <a:solidFill>
                            <a:prstClr val="black"/>
                          </a:solidFill>
                        </a:ln>
                      </wps:spPr>
                      <wps:txbx>
                        <w:txbxContent>
                          <w:p w14:paraId="5F85349C" w14:textId="77777777" w:rsidR="002F2D30" w:rsidRPr="003F39E1" w:rsidRDefault="002F2D30" w:rsidP="002F2D30">
                            <w:pPr>
                              <w:rPr>
                                <w:rFonts w:ascii="HG丸ｺﾞｼｯｸM-PRO" w:eastAsia="HG丸ｺﾞｼｯｸM-PRO" w:hAnsi="HG丸ｺﾞｼｯｸM-PRO"/>
                                <w:sz w:val="22"/>
                              </w:rPr>
                            </w:pPr>
                            <w:r>
                              <w:rPr>
                                <w:rFonts w:hint="eastAsia"/>
                              </w:rPr>
                              <w:t xml:space="preserve">　</w:t>
                            </w:r>
                            <w:r w:rsidR="003F39E1">
                              <w:t xml:space="preserve">　</w:t>
                            </w:r>
                            <w:r w:rsidR="00B2584E">
                              <w:rPr>
                                <w:rFonts w:ascii="HG丸ｺﾞｼｯｸM-PRO" w:eastAsia="HG丸ｺﾞｼｯｸM-PRO" w:hAnsi="HG丸ｺﾞｼｯｸM-PRO" w:hint="eastAsia"/>
                                <w:sz w:val="22"/>
                              </w:rPr>
                              <w:t>年</w:t>
                            </w:r>
                            <w:r w:rsidRPr="003F39E1">
                              <w:rPr>
                                <w:rFonts w:ascii="HG丸ｺﾞｼｯｸM-PRO" w:eastAsia="HG丸ｺﾞｼｯｸM-PRO" w:hAnsi="HG丸ｺﾞｼｯｸM-PRO"/>
                                <w:sz w:val="22"/>
                              </w:rPr>
                              <w:t xml:space="preserve">　　　</w:t>
                            </w:r>
                            <w:r w:rsidR="00B2584E">
                              <w:rPr>
                                <w:rFonts w:ascii="HG丸ｺﾞｼｯｸM-PRO" w:eastAsia="HG丸ｺﾞｼｯｸM-PRO" w:hAnsi="HG丸ｺﾞｼｯｸM-PRO" w:hint="eastAsia"/>
                                <w:sz w:val="22"/>
                              </w:rPr>
                              <w:t>番</w:t>
                            </w:r>
                            <w:r w:rsidR="00B2584E">
                              <w:rPr>
                                <w:rFonts w:ascii="HG丸ｺﾞｼｯｸM-PRO" w:eastAsia="HG丸ｺﾞｼｯｸM-PRO" w:hAnsi="HG丸ｺﾞｼｯｸM-PRO"/>
                                <w:sz w:val="22"/>
                              </w:rPr>
                              <w:t xml:space="preserve">　</w:t>
                            </w:r>
                            <w:r w:rsidR="00B2584E">
                              <w:rPr>
                                <w:rFonts w:ascii="HG丸ｺﾞｼｯｸM-PRO" w:eastAsia="HG丸ｺﾞｼｯｸM-PRO" w:hAnsi="HG丸ｺﾞｼｯｸM-PRO" w:hint="eastAsia"/>
                                <w:sz w:val="22"/>
                              </w:rPr>
                              <w:t>名前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78875" id="テキスト ボックス 2" o:spid="_x0000_s1027" type="#_x0000_t202" style="position:absolute;left:0;text-align:left;margin-left:0;margin-top:7.75pt;width:396.45pt;height:36.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" fillcolor="window" strokeweight=".5pt">
                <v:textbox>
                  <w:txbxContent>
                    <w:p w14:paraId="5F85349C" w14:textId="77777777" w:rsidR="002F2D30" w:rsidRPr="003F39E1" w:rsidRDefault="002F2D30" w:rsidP="002F2D30">
                      <w:pPr>
                        <w:rPr>
                          <w:rFonts w:ascii="HG丸ｺﾞｼｯｸM-PRO" w:eastAsia="HG丸ｺﾞｼｯｸM-PRO" w:hAnsi="HG丸ｺﾞｼｯｸM-PRO"/>
                          <w:sz w:val="22"/>
                        </w:rPr>
                      </w:pPr>
                      <w:r>
                        <w:rPr>
                          <w:rFonts w:hint="eastAsia"/>
                        </w:rPr>
                        <w:t xml:space="preserve">　</w:t>
                      </w:r>
                      <w:r w:rsidR="003F39E1">
                        <w:t xml:space="preserve">　</w:t>
                      </w:r>
                      <w:r w:rsidR="00B2584E">
                        <w:rPr>
                          <w:rFonts w:ascii="HG丸ｺﾞｼｯｸM-PRO" w:eastAsia="HG丸ｺﾞｼｯｸM-PRO" w:hAnsi="HG丸ｺﾞｼｯｸM-PRO" w:hint="eastAsia"/>
                          <w:sz w:val="22"/>
                        </w:rPr>
                        <w:t>年</w:t>
                      </w:r>
                      <w:r w:rsidRPr="003F39E1">
                        <w:rPr>
                          <w:rFonts w:ascii="HG丸ｺﾞｼｯｸM-PRO" w:eastAsia="HG丸ｺﾞｼｯｸM-PRO" w:hAnsi="HG丸ｺﾞｼｯｸM-PRO"/>
                          <w:sz w:val="22"/>
                        </w:rPr>
                        <w:t xml:space="preserve">　　　</w:t>
                      </w:r>
                      <w:r w:rsidR="00B2584E">
                        <w:rPr>
                          <w:rFonts w:ascii="HG丸ｺﾞｼｯｸM-PRO" w:eastAsia="HG丸ｺﾞｼｯｸM-PRO" w:hAnsi="HG丸ｺﾞｼｯｸM-PRO" w:hint="eastAsia"/>
                          <w:sz w:val="22"/>
                        </w:rPr>
                        <w:t>番</w:t>
                      </w:r>
                      <w:r w:rsidR="00B2584E">
                        <w:rPr>
                          <w:rFonts w:ascii="HG丸ｺﾞｼｯｸM-PRO" w:eastAsia="HG丸ｺﾞｼｯｸM-PRO" w:hAnsi="HG丸ｺﾞｼｯｸM-PRO"/>
                          <w:sz w:val="22"/>
                        </w:rPr>
                        <w:t xml:space="preserve">　</w:t>
                      </w:r>
                      <w:r w:rsidR="00B2584E">
                        <w:rPr>
                          <w:rFonts w:ascii="HG丸ｺﾞｼｯｸM-PRO" w:eastAsia="HG丸ｺﾞｼｯｸM-PRO" w:hAnsi="HG丸ｺﾞｼｯｸM-PRO" w:hint="eastAsia"/>
                          <w:sz w:val="22"/>
                        </w:rPr>
                        <w:t>名前</w:t>
                      </w:r>
                    </w:p>
                  </w:txbxContent>
                </v:textbox>
                <w10:wrap anchorx="margin"/>
              </v:shape>
            </w:pict>
          </mc:Fallback>
        </mc:AlternateContent>
      </w:r>
    </w:p>
    <w:p w14:paraId="02EB378F" w14:textId="77777777" w:rsidR="00DA268F" w:rsidRDefault="00DA268F" w:rsidP="00B2584E">
      <w:pPr>
        <w:ind w:firstLineChars="300" w:firstLine="660"/>
        <w:rPr>
          <w:rFonts w:ascii="HG丸ｺﾞｼｯｸM-PRO" w:eastAsia="HG丸ｺﾞｼｯｸM-PRO" w:hAnsi="HG丸ｺﾞｼｯｸM-PRO"/>
          <w:sz w:val="22"/>
        </w:rPr>
      </w:pPr>
    </w:p>
    <w:p w14:paraId="6A05A809" w14:textId="77777777" w:rsidR="00DA268F" w:rsidRDefault="00DA268F" w:rsidP="00B2584E">
      <w:pPr>
        <w:ind w:firstLineChars="300" w:firstLine="660"/>
        <w:rPr>
          <w:rFonts w:ascii="HG丸ｺﾞｼｯｸM-PRO" w:eastAsia="HG丸ｺﾞｼｯｸM-PRO" w:hAnsi="HG丸ｺﾞｼｯｸM-PRO"/>
          <w:sz w:val="22"/>
        </w:rPr>
      </w:pPr>
    </w:p>
    <w:p w14:paraId="5A39BBE3" w14:textId="77777777" w:rsidR="00DA268F" w:rsidRDefault="00DA268F" w:rsidP="00B2584E">
      <w:pPr>
        <w:ind w:firstLineChars="300" w:firstLine="660"/>
        <w:rPr>
          <w:rFonts w:ascii="HG丸ｺﾞｼｯｸM-PRO" w:eastAsia="HG丸ｺﾞｼｯｸM-PRO" w:hAnsi="HG丸ｺﾞｼｯｸM-PRO"/>
          <w:sz w:val="22"/>
        </w:rPr>
      </w:pPr>
    </w:p>
    <w:p w14:paraId="213690D1" w14:textId="77777777" w:rsidR="003C084E" w:rsidRPr="00DA268F" w:rsidRDefault="00B2584E" w:rsidP="00DA268F">
      <w:pPr>
        <w:rPr>
          <w:rFonts w:ascii="HG丸ｺﾞｼｯｸM-PRO" w:eastAsia="HG丸ｺﾞｼｯｸM-PRO" w:hAnsi="HG丸ｺﾞｼｯｸM-PRO"/>
          <w:sz w:val="20"/>
        </w:rPr>
      </w:pPr>
      <w:r w:rsidRPr="00DA268F">
        <w:rPr>
          <w:rFonts w:ascii="HG丸ｺﾞｼｯｸM-PRO" w:eastAsia="HG丸ｺﾞｼｯｸM-PRO" w:hAnsi="HG丸ｺﾞｼｯｸM-PRO" w:hint="eastAsia"/>
          <w:sz w:val="24"/>
        </w:rPr>
        <w:t>数字を書きましょう。</w:t>
      </w:r>
      <w:r w:rsidRPr="00DA268F">
        <w:rPr>
          <w:rFonts w:ascii="HG丸ｺﾞｼｯｸM-PRO" w:eastAsia="HG丸ｺﾞｼｯｸM-PRO" w:hAnsi="HG丸ｺﾞｼｯｸM-PRO" w:hint="eastAsia"/>
          <w:sz w:val="20"/>
        </w:rPr>
        <w:t>４：あてはまる ３：少しあてはまる ２：あまりあてはまらない １：あてはまらない</w:t>
      </w:r>
    </w:p>
    <w:tbl>
      <w:tblPr>
        <w:tblStyle w:val="a3"/>
        <w:tblW w:w="10774" w:type="dxa"/>
        <w:tblInd w:w="-5" w:type="dxa"/>
        <w:tblLook w:val="04A0" w:firstRow="1" w:lastRow="0" w:firstColumn="1" w:lastColumn="0" w:noHBand="0" w:noVBand="1"/>
      </w:tblPr>
      <w:tblGrid>
        <w:gridCol w:w="709"/>
        <w:gridCol w:w="851"/>
        <w:gridCol w:w="7513"/>
        <w:gridCol w:w="567"/>
        <w:gridCol w:w="567"/>
        <w:gridCol w:w="567"/>
      </w:tblGrid>
      <w:tr w:rsidR="003F39E1" w14:paraId="698F8160" w14:textId="77777777" w:rsidTr="00793655">
        <w:tc>
          <w:tcPr>
            <w:tcW w:w="709" w:type="dxa"/>
          </w:tcPr>
          <w:p w14:paraId="41C8F396" w14:textId="77777777" w:rsidR="003F39E1" w:rsidRDefault="003F39E1" w:rsidP="002F2D30"/>
        </w:tc>
        <w:tc>
          <w:tcPr>
            <w:tcW w:w="851" w:type="dxa"/>
          </w:tcPr>
          <w:p w14:paraId="72A3D3EC" w14:textId="77777777" w:rsidR="003F39E1" w:rsidRPr="005E11DC" w:rsidRDefault="003F39E1" w:rsidP="002F2D30">
            <w:pPr>
              <w:rPr>
                <w:rFonts w:ascii="HG丸ｺﾞｼｯｸM-PRO" w:eastAsia="HG丸ｺﾞｼｯｸM-PRO" w:hAnsi="HG丸ｺﾞｼｯｸM-PRO"/>
              </w:rPr>
            </w:pPr>
          </w:p>
        </w:tc>
        <w:tc>
          <w:tcPr>
            <w:tcW w:w="7513" w:type="dxa"/>
          </w:tcPr>
          <w:p w14:paraId="0D0B940D" w14:textId="77777777" w:rsidR="003F39E1" w:rsidRPr="005E11DC" w:rsidRDefault="003F39E1" w:rsidP="002F2D30">
            <w:pPr>
              <w:rPr>
                <w:rFonts w:ascii="HG丸ｺﾞｼｯｸM-PRO" w:eastAsia="HG丸ｺﾞｼｯｸM-PRO" w:hAnsi="HG丸ｺﾞｼｯｸM-PRO"/>
              </w:rPr>
            </w:pPr>
          </w:p>
        </w:tc>
        <w:tc>
          <w:tcPr>
            <w:tcW w:w="567" w:type="dxa"/>
          </w:tcPr>
          <w:p w14:paraId="1F084DAE" w14:textId="77777777" w:rsidR="003F39E1" w:rsidRPr="00DA3010" w:rsidRDefault="003F39E1" w:rsidP="002F2D30">
            <w:pPr>
              <w:rPr>
                <w:rFonts w:ascii="HG丸ｺﾞｼｯｸM-PRO" w:eastAsia="HG丸ｺﾞｼｯｸM-PRO" w:hAnsi="HG丸ｺﾞｼｯｸM-PRO"/>
                <w:b/>
                <w:sz w:val="10"/>
              </w:rPr>
            </w:pPr>
            <w:r w:rsidRPr="00DA3010">
              <w:rPr>
                <w:rFonts w:ascii="HG丸ｺﾞｼｯｸM-PRO" w:eastAsia="HG丸ｺﾞｼｯｸM-PRO" w:hAnsi="HG丸ｺﾞｼｯｸM-PRO" w:hint="eastAsia"/>
                <w:b/>
                <w:sz w:val="10"/>
              </w:rPr>
              <w:t>１学期</w:t>
            </w:r>
          </w:p>
        </w:tc>
        <w:tc>
          <w:tcPr>
            <w:tcW w:w="567" w:type="dxa"/>
          </w:tcPr>
          <w:p w14:paraId="103B28D7" w14:textId="77777777" w:rsidR="003F39E1" w:rsidRPr="00DA3010" w:rsidRDefault="003F39E1" w:rsidP="002F2D30">
            <w:pPr>
              <w:rPr>
                <w:rFonts w:ascii="HG丸ｺﾞｼｯｸM-PRO" w:eastAsia="HG丸ｺﾞｼｯｸM-PRO" w:hAnsi="HG丸ｺﾞｼｯｸM-PRO"/>
                <w:b/>
                <w:sz w:val="10"/>
              </w:rPr>
            </w:pPr>
            <w:r w:rsidRPr="00DA3010">
              <w:rPr>
                <w:rFonts w:ascii="HG丸ｺﾞｼｯｸM-PRO" w:eastAsia="HG丸ｺﾞｼｯｸM-PRO" w:hAnsi="HG丸ｺﾞｼｯｸM-PRO" w:hint="eastAsia"/>
                <w:b/>
                <w:sz w:val="10"/>
              </w:rPr>
              <w:t>２学期</w:t>
            </w:r>
          </w:p>
        </w:tc>
        <w:tc>
          <w:tcPr>
            <w:tcW w:w="567" w:type="dxa"/>
          </w:tcPr>
          <w:p w14:paraId="5F9EF36E" w14:textId="77777777" w:rsidR="003F39E1" w:rsidRPr="00DA3010" w:rsidRDefault="003F39E1" w:rsidP="002F2D30">
            <w:pPr>
              <w:rPr>
                <w:rFonts w:ascii="HG丸ｺﾞｼｯｸM-PRO" w:eastAsia="HG丸ｺﾞｼｯｸM-PRO" w:hAnsi="HG丸ｺﾞｼｯｸM-PRO"/>
                <w:b/>
                <w:sz w:val="10"/>
              </w:rPr>
            </w:pPr>
            <w:r w:rsidRPr="00DA3010">
              <w:rPr>
                <w:rFonts w:ascii="HG丸ｺﾞｼｯｸM-PRO" w:eastAsia="HG丸ｺﾞｼｯｸM-PRO" w:hAnsi="HG丸ｺﾞｼｯｸM-PRO" w:hint="eastAsia"/>
                <w:b/>
                <w:sz w:val="10"/>
              </w:rPr>
              <w:t>３学期</w:t>
            </w:r>
          </w:p>
        </w:tc>
      </w:tr>
      <w:tr w:rsidR="005E11DC" w14:paraId="38FFA0C5" w14:textId="77777777" w:rsidTr="00793655">
        <w:tc>
          <w:tcPr>
            <w:tcW w:w="709" w:type="dxa"/>
            <w:vMerge w:val="restart"/>
          </w:tcPr>
          <w:p w14:paraId="53299A59" w14:textId="77777777" w:rsidR="005E11DC" w:rsidRDefault="003F39E1" w:rsidP="002F2D30">
            <w:r>
              <w:rPr>
                <w:rFonts w:hint="eastAsia"/>
                <w:noProof/>
              </w:rPr>
              <mc:AlternateContent>
                <mc:Choice Requires="wps">
                  <w:drawing>
                    <wp:anchor distT="0" distB="0" distL="114300" distR="114300" simplePos="0" relativeHeight="251662336" behindDoc="0" locked="0" layoutInCell="1" allowOverlap="1" wp14:anchorId="37C350E8" wp14:editId="5B039E3D">
                      <wp:simplePos x="0" y="0"/>
                      <wp:positionH relativeFrom="column">
                        <wp:posOffset>-32896</wp:posOffset>
                      </wp:positionH>
                      <wp:positionV relativeFrom="paragraph">
                        <wp:posOffset>1714451</wp:posOffset>
                      </wp:positionV>
                      <wp:extent cx="403761" cy="795647"/>
                      <wp:effectExtent l="0" t="0" r="0" b="5080"/>
                      <wp:wrapNone/>
                      <wp:docPr id="4" name="テキスト ボックス 4"/>
                      <wp:cNvGraphicFramePr/>
                      <a:graphic xmlns:a="http://schemas.openxmlformats.org/drawingml/2006/main">
                        <a:graphicData uri="http://schemas.microsoft.com/office/word/2010/wordprocessingShape">
                          <wps:wsp>
                            <wps:cNvSpPr txBox="1"/>
                            <wps:spPr>
                              <a:xfrm>
                                <a:off x="0" y="0"/>
                                <a:ext cx="403761" cy="795647"/>
                              </a:xfrm>
                              <a:prstGeom prst="rect">
                                <a:avLst/>
                              </a:prstGeom>
                              <a:solidFill>
                                <a:schemeClr val="lt1"/>
                              </a:solidFill>
                              <a:ln w="6350">
                                <a:noFill/>
                              </a:ln>
                            </wps:spPr>
                            <wps:txbx>
                              <w:txbxContent>
                                <w:p w14:paraId="2C0B4A0F" w14:textId="77777777" w:rsidR="003F39E1" w:rsidRPr="003F39E1" w:rsidRDefault="003F39E1">
                                  <w:pPr>
                                    <w:rPr>
                                      <w:rFonts w:ascii="HG丸ｺﾞｼｯｸM-PRO" w:eastAsia="HG丸ｺﾞｼｯｸM-PRO" w:hAnsi="HG丸ｺﾞｼｯｸM-PRO"/>
                                      <w:b/>
                                    </w:rPr>
                                  </w:pPr>
                                  <w:r w:rsidRPr="003F39E1">
                                    <w:rPr>
                                      <w:rFonts w:ascii="HG丸ｺﾞｼｯｸM-PRO" w:eastAsia="HG丸ｺﾞｼｯｸM-PRO" w:hAnsi="HG丸ｺﾞｼｯｸM-PRO" w:hint="eastAsia"/>
                                      <w:b/>
                                    </w:rPr>
                                    <w:t>知識</w:t>
                                  </w:r>
                                  <w:r w:rsidRPr="003F39E1">
                                    <w:rPr>
                                      <w:rFonts w:ascii="HG丸ｺﾞｼｯｸM-PRO" w:eastAsia="HG丸ｺﾞｼｯｸM-PRO" w:hAnsi="HG丸ｺﾞｼｯｸM-PRO"/>
                                      <w:b/>
                                    </w:rPr>
                                    <w:t>・技能</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350E8" id="テキスト ボックス 4" o:spid="_x0000_s1028" type="#_x0000_t202" style="position:absolute;left:0;text-align:left;margin-left:-2.6pt;margin-top:135pt;width:31.8pt;height:6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" fillcolor="white [3201]" stroked="f" strokeweight=".5pt">
                      <v:textbox style="layout-flow:vertical-ideographic">
                        <w:txbxContent>
                          <w:p w14:paraId="2C0B4A0F" w14:textId="77777777" w:rsidR="003F39E1" w:rsidRPr="003F39E1" w:rsidRDefault="003F39E1">
                            <w:pPr>
                              <w:rPr>
                                <w:rFonts w:ascii="HG丸ｺﾞｼｯｸM-PRO" w:eastAsia="HG丸ｺﾞｼｯｸM-PRO" w:hAnsi="HG丸ｺﾞｼｯｸM-PRO"/>
                                <w:b/>
                              </w:rPr>
                            </w:pPr>
                            <w:r w:rsidRPr="003F39E1">
                              <w:rPr>
                                <w:rFonts w:ascii="HG丸ｺﾞｼｯｸM-PRO" w:eastAsia="HG丸ｺﾞｼｯｸM-PRO" w:hAnsi="HG丸ｺﾞｼｯｸM-PRO" w:hint="eastAsia"/>
                                <w:b/>
                              </w:rPr>
                              <w:t>知識</w:t>
                            </w:r>
                            <w:r w:rsidRPr="003F39E1">
                              <w:rPr>
                                <w:rFonts w:ascii="HG丸ｺﾞｼｯｸM-PRO" w:eastAsia="HG丸ｺﾞｼｯｸM-PRO" w:hAnsi="HG丸ｺﾞｼｯｸM-PRO"/>
                                <w:b/>
                              </w:rPr>
                              <w:t>・技能</w:t>
                            </w:r>
                          </w:p>
                        </w:txbxContent>
                      </v:textbox>
                    </v:shape>
                  </w:pict>
                </mc:Fallback>
              </mc:AlternateContent>
            </w:r>
            <w:r>
              <w:rPr>
                <w:rFonts w:hint="eastAsia"/>
              </w:rPr>
              <w:t xml:space="preserve">　　　</w:t>
            </w:r>
          </w:p>
        </w:tc>
        <w:tc>
          <w:tcPr>
            <w:tcW w:w="851" w:type="dxa"/>
          </w:tcPr>
          <w:p w14:paraId="4238AC8B" w14:textId="77777777"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１</w:t>
            </w:r>
          </w:p>
        </w:tc>
        <w:tc>
          <w:tcPr>
            <w:tcW w:w="7513" w:type="dxa"/>
          </w:tcPr>
          <w:p w14:paraId="48990B40" w14:textId="77777777" w:rsidR="005E11DC" w:rsidRPr="003F39E1" w:rsidRDefault="00D21376"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ローマ字入力で、短い文章の入力ができる。（１分間５</w:t>
            </w:r>
            <w:r w:rsidR="001C56AB">
              <w:rPr>
                <w:rFonts w:ascii="HG丸ｺﾞｼｯｸM-PRO" w:eastAsia="HG丸ｺﾞｼｯｸM-PRO" w:hAnsi="HG丸ｺﾞｼｯｸM-PRO" w:hint="eastAsia"/>
                <w:sz w:val="22"/>
              </w:rPr>
              <w:t>０</w:t>
            </w:r>
            <w:r w:rsidR="00B2584E">
              <w:rPr>
                <w:rFonts w:ascii="HG丸ｺﾞｼｯｸM-PRO" w:eastAsia="HG丸ｺﾞｼｯｸM-PRO" w:hAnsi="HG丸ｺﾞｼｯｸM-PRO" w:hint="eastAsia"/>
                <w:sz w:val="22"/>
              </w:rPr>
              <w:t>字以上）</w:t>
            </w:r>
          </w:p>
        </w:tc>
        <w:tc>
          <w:tcPr>
            <w:tcW w:w="567" w:type="dxa"/>
          </w:tcPr>
          <w:p w14:paraId="0E27B00A" w14:textId="77777777" w:rsidR="005E11DC" w:rsidRPr="0015254D" w:rsidRDefault="005E11DC" w:rsidP="002F2D30"/>
        </w:tc>
        <w:tc>
          <w:tcPr>
            <w:tcW w:w="567" w:type="dxa"/>
          </w:tcPr>
          <w:p w14:paraId="60061E4C" w14:textId="77777777" w:rsidR="005E11DC" w:rsidRDefault="005E11DC" w:rsidP="002F2D30"/>
        </w:tc>
        <w:tc>
          <w:tcPr>
            <w:tcW w:w="567" w:type="dxa"/>
          </w:tcPr>
          <w:p w14:paraId="44EAFD9C" w14:textId="77777777" w:rsidR="005E11DC" w:rsidRDefault="005E11DC" w:rsidP="002F2D30"/>
        </w:tc>
      </w:tr>
      <w:tr w:rsidR="005E11DC" w14:paraId="6B21FECB" w14:textId="77777777" w:rsidTr="00793655">
        <w:tc>
          <w:tcPr>
            <w:tcW w:w="709" w:type="dxa"/>
            <w:vMerge/>
          </w:tcPr>
          <w:p w14:paraId="4B94D5A5" w14:textId="77777777" w:rsidR="005E11DC" w:rsidRDefault="005E11DC" w:rsidP="002F2D30"/>
        </w:tc>
        <w:tc>
          <w:tcPr>
            <w:tcW w:w="851" w:type="dxa"/>
          </w:tcPr>
          <w:p w14:paraId="57ECB0FF" w14:textId="77777777"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２</w:t>
            </w:r>
          </w:p>
        </w:tc>
        <w:tc>
          <w:tcPr>
            <w:tcW w:w="7513" w:type="dxa"/>
          </w:tcPr>
          <w:p w14:paraId="5B3824B6" w14:textId="77777777" w:rsidR="005E11DC" w:rsidRPr="003F39E1" w:rsidRDefault="00D21376"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自分でさつえいした画像や動画、インターネットの画像を</w:t>
            </w:r>
            <w:r w:rsidR="001C56AB">
              <w:rPr>
                <w:rFonts w:ascii="HG丸ｺﾞｼｯｸM-PRO" w:eastAsia="HG丸ｺﾞｼｯｸM-PRO" w:hAnsi="HG丸ｺﾞｼｯｸM-PRO" w:hint="eastAsia"/>
                <w:sz w:val="22"/>
              </w:rPr>
              <w:t>へん集</w:t>
            </w:r>
            <w:r>
              <w:rPr>
                <w:rFonts w:ascii="HG丸ｺﾞｼｯｸM-PRO" w:eastAsia="HG丸ｺﾞｼｯｸM-PRO" w:hAnsi="HG丸ｺﾞｼｯｸM-PRO" w:hint="eastAsia"/>
                <w:sz w:val="22"/>
              </w:rPr>
              <w:t>、引用</w:t>
            </w:r>
            <w:r w:rsidR="001C56AB">
              <w:rPr>
                <w:rFonts w:ascii="HG丸ｺﾞｼｯｸM-PRO" w:eastAsia="HG丸ｺﾞｼｯｸM-PRO" w:hAnsi="HG丸ｺﾞｼｯｸM-PRO" w:hint="eastAsia"/>
                <w:sz w:val="22"/>
              </w:rPr>
              <w:t>することができる。</w:t>
            </w:r>
          </w:p>
        </w:tc>
        <w:tc>
          <w:tcPr>
            <w:tcW w:w="567" w:type="dxa"/>
          </w:tcPr>
          <w:p w14:paraId="3DEEC669" w14:textId="77777777" w:rsidR="005E11DC" w:rsidRDefault="005E11DC" w:rsidP="002F2D30"/>
        </w:tc>
        <w:tc>
          <w:tcPr>
            <w:tcW w:w="567" w:type="dxa"/>
          </w:tcPr>
          <w:p w14:paraId="3656B9AB" w14:textId="77777777" w:rsidR="005E11DC" w:rsidRDefault="005E11DC" w:rsidP="002F2D30"/>
        </w:tc>
        <w:tc>
          <w:tcPr>
            <w:tcW w:w="567" w:type="dxa"/>
          </w:tcPr>
          <w:p w14:paraId="45FB0818" w14:textId="77777777" w:rsidR="005E11DC" w:rsidRDefault="005E11DC" w:rsidP="002F2D30"/>
        </w:tc>
      </w:tr>
      <w:tr w:rsidR="005E11DC" w14:paraId="53EA73E4" w14:textId="77777777" w:rsidTr="00793655">
        <w:tc>
          <w:tcPr>
            <w:tcW w:w="709" w:type="dxa"/>
            <w:vMerge/>
          </w:tcPr>
          <w:p w14:paraId="049F31CB" w14:textId="77777777" w:rsidR="005E11DC" w:rsidRDefault="005E11DC" w:rsidP="002F2D30"/>
        </w:tc>
        <w:tc>
          <w:tcPr>
            <w:tcW w:w="851" w:type="dxa"/>
          </w:tcPr>
          <w:p w14:paraId="1C80FC7D" w14:textId="77777777"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３</w:t>
            </w:r>
          </w:p>
        </w:tc>
        <w:tc>
          <w:tcPr>
            <w:tcW w:w="7513" w:type="dxa"/>
          </w:tcPr>
          <w:p w14:paraId="7CF3FC91" w14:textId="77777777" w:rsidR="005E11DC" w:rsidRPr="003F39E1" w:rsidRDefault="00B2584E"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Office</w:t>
            </w:r>
            <w:r w:rsidR="00D21376">
              <w:rPr>
                <w:rFonts w:ascii="HG丸ｺﾞｼｯｸM-PRO" w:eastAsia="HG丸ｺﾞｼｯｸM-PRO" w:hAnsi="HG丸ｺﾞｼｯｸM-PRO" w:hint="eastAsia"/>
                <w:sz w:val="22"/>
              </w:rPr>
              <w:t>ソフトのExcelを</w:t>
            </w:r>
            <w:r w:rsidR="001C56AB">
              <w:rPr>
                <w:rFonts w:ascii="HG丸ｺﾞｼｯｸM-PRO" w:eastAsia="HG丸ｺﾞｼｯｸM-PRO" w:hAnsi="HG丸ｺﾞｼｯｸM-PRO" w:hint="eastAsia"/>
                <w:sz w:val="22"/>
              </w:rPr>
              <w:t>使って、適切な表やグラフを作ることができる。</w:t>
            </w:r>
          </w:p>
        </w:tc>
        <w:tc>
          <w:tcPr>
            <w:tcW w:w="567" w:type="dxa"/>
          </w:tcPr>
          <w:p w14:paraId="53128261" w14:textId="77777777" w:rsidR="005E11DC" w:rsidRPr="00D21376" w:rsidRDefault="005E11DC" w:rsidP="002F2D30"/>
        </w:tc>
        <w:tc>
          <w:tcPr>
            <w:tcW w:w="567" w:type="dxa"/>
          </w:tcPr>
          <w:p w14:paraId="62486C05" w14:textId="77777777" w:rsidR="005E11DC" w:rsidRDefault="005E11DC" w:rsidP="002F2D30"/>
        </w:tc>
        <w:tc>
          <w:tcPr>
            <w:tcW w:w="567" w:type="dxa"/>
          </w:tcPr>
          <w:p w14:paraId="4101652C" w14:textId="77777777" w:rsidR="005E11DC" w:rsidRDefault="005E11DC" w:rsidP="002F2D30"/>
        </w:tc>
      </w:tr>
      <w:tr w:rsidR="005E11DC" w14:paraId="62D26B34" w14:textId="77777777" w:rsidTr="00793655">
        <w:tc>
          <w:tcPr>
            <w:tcW w:w="709" w:type="dxa"/>
            <w:vMerge/>
          </w:tcPr>
          <w:p w14:paraId="4B99056E" w14:textId="77777777" w:rsidR="005E11DC" w:rsidRDefault="005E11DC" w:rsidP="002F2D30"/>
        </w:tc>
        <w:tc>
          <w:tcPr>
            <w:tcW w:w="851" w:type="dxa"/>
          </w:tcPr>
          <w:p w14:paraId="25945CD9" w14:textId="77777777"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４</w:t>
            </w:r>
          </w:p>
        </w:tc>
        <w:tc>
          <w:tcPr>
            <w:tcW w:w="7513" w:type="dxa"/>
          </w:tcPr>
          <w:p w14:paraId="69E84498" w14:textId="77777777" w:rsidR="005E11DC" w:rsidRPr="003F39E1" w:rsidRDefault="004F2E83"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OfficeソフトのPowerＰ</w:t>
            </w:r>
            <w:proofErr w:type="spellStart"/>
            <w:r>
              <w:rPr>
                <w:rFonts w:ascii="HG丸ｺﾞｼｯｸM-PRO" w:eastAsia="HG丸ｺﾞｼｯｸM-PRO" w:hAnsi="HG丸ｺﾞｼｯｸM-PRO" w:hint="eastAsia"/>
                <w:sz w:val="22"/>
              </w:rPr>
              <w:t>oint</w:t>
            </w:r>
            <w:proofErr w:type="spellEnd"/>
            <w:r>
              <w:rPr>
                <w:rFonts w:ascii="HG丸ｺﾞｼｯｸM-PRO" w:eastAsia="HG丸ｺﾞｼｯｸM-PRO" w:hAnsi="HG丸ｺﾞｼｯｸM-PRO" w:hint="eastAsia"/>
                <w:sz w:val="22"/>
              </w:rPr>
              <w:t>を使って、写真や図、文章のレイアウトを考え、見やすさを考えたスライドを作ることができる。</w:t>
            </w:r>
          </w:p>
        </w:tc>
        <w:tc>
          <w:tcPr>
            <w:tcW w:w="567" w:type="dxa"/>
          </w:tcPr>
          <w:p w14:paraId="1299C43A" w14:textId="77777777" w:rsidR="005E11DC" w:rsidRDefault="005E11DC" w:rsidP="002F2D30"/>
        </w:tc>
        <w:tc>
          <w:tcPr>
            <w:tcW w:w="567" w:type="dxa"/>
          </w:tcPr>
          <w:p w14:paraId="4DDBEF00" w14:textId="77777777" w:rsidR="005E11DC" w:rsidRDefault="005E11DC" w:rsidP="002F2D30"/>
        </w:tc>
        <w:tc>
          <w:tcPr>
            <w:tcW w:w="567" w:type="dxa"/>
          </w:tcPr>
          <w:p w14:paraId="3461D779" w14:textId="77777777" w:rsidR="005E11DC" w:rsidRDefault="005E11DC" w:rsidP="002F2D30"/>
        </w:tc>
      </w:tr>
      <w:tr w:rsidR="005E11DC" w14:paraId="017C758C" w14:textId="77777777" w:rsidTr="00793655">
        <w:tc>
          <w:tcPr>
            <w:tcW w:w="709" w:type="dxa"/>
            <w:vMerge/>
          </w:tcPr>
          <w:p w14:paraId="3CF2D8B6" w14:textId="77777777" w:rsidR="005E11DC" w:rsidRDefault="005E11DC" w:rsidP="002F2D30"/>
        </w:tc>
        <w:tc>
          <w:tcPr>
            <w:tcW w:w="851" w:type="dxa"/>
          </w:tcPr>
          <w:p w14:paraId="568F1CAC" w14:textId="77777777"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５</w:t>
            </w:r>
          </w:p>
        </w:tc>
        <w:tc>
          <w:tcPr>
            <w:tcW w:w="7513" w:type="dxa"/>
          </w:tcPr>
          <w:p w14:paraId="7AA2AFD0" w14:textId="77777777" w:rsidR="005E11DC" w:rsidRPr="003F39E1" w:rsidRDefault="00D21376"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OfficeソフトのWordを使って、文章を入力することができる。</w:t>
            </w:r>
          </w:p>
        </w:tc>
        <w:tc>
          <w:tcPr>
            <w:tcW w:w="567" w:type="dxa"/>
          </w:tcPr>
          <w:p w14:paraId="0FB78278" w14:textId="77777777" w:rsidR="005E11DC" w:rsidRDefault="005E11DC" w:rsidP="002F2D30"/>
        </w:tc>
        <w:tc>
          <w:tcPr>
            <w:tcW w:w="567" w:type="dxa"/>
          </w:tcPr>
          <w:p w14:paraId="1FC39945" w14:textId="77777777" w:rsidR="005E11DC" w:rsidRDefault="005E11DC" w:rsidP="002F2D30"/>
        </w:tc>
        <w:tc>
          <w:tcPr>
            <w:tcW w:w="567" w:type="dxa"/>
          </w:tcPr>
          <w:p w14:paraId="0562CB0E" w14:textId="77777777" w:rsidR="005E11DC" w:rsidRDefault="005E11DC" w:rsidP="002F2D30"/>
        </w:tc>
      </w:tr>
      <w:tr w:rsidR="005E11DC" w14:paraId="75DA1EE4" w14:textId="77777777" w:rsidTr="00793655">
        <w:tc>
          <w:tcPr>
            <w:tcW w:w="709" w:type="dxa"/>
            <w:vMerge/>
          </w:tcPr>
          <w:p w14:paraId="34CE0A41" w14:textId="77777777" w:rsidR="005E11DC" w:rsidRDefault="005E11DC" w:rsidP="002F2D30"/>
        </w:tc>
        <w:tc>
          <w:tcPr>
            <w:tcW w:w="851" w:type="dxa"/>
          </w:tcPr>
          <w:p w14:paraId="7DB23697" w14:textId="77777777"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６</w:t>
            </w:r>
          </w:p>
        </w:tc>
        <w:tc>
          <w:tcPr>
            <w:tcW w:w="7513" w:type="dxa"/>
          </w:tcPr>
          <w:p w14:paraId="08DA034B" w14:textId="77777777" w:rsidR="005E11DC" w:rsidRPr="004F2E83" w:rsidRDefault="004F2E83" w:rsidP="004F2E83">
            <w:r>
              <w:rPr>
                <w:rFonts w:ascii="HG丸ｺﾞｼｯｸM-PRO" w:eastAsia="HG丸ｺﾞｼｯｸM-PRO" w:hAnsi="HG丸ｺﾞｼｯｸM-PRO" w:hint="eastAsia"/>
                <w:sz w:val="22"/>
              </w:rPr>
              <w:t>班などで共同編集することができる。（Officeソフト等）</w:t>
            </w:r>
          </w:p>
        </w:tc>
        <w:tc>
          <w:tcPr>
            <w:tcW w:w="567" w:type="dxa"/>
          </w:tcPr>
          <w:p w14:paraId="62EBF3C5" w14:textId="77777777" w:rsidR="005E11DC" w:rsidRDefault="005E11DC" w:rsidP="002F2D30"/>
        </w:tc>
        <w:tc>
          <w:tcPr>
            <w:tcW w:w="567" w:type="dxa"/>
          </w:tcPr>
          <w:p w14:paraId="6D98A12B" w14:textId="77777777" w:rsidR="005E11DC" w:rsidRDefault="005E11DC" w:rsidP="002F2D30"/>
        </w:tc>
        <w:tc>
          <w:tcPr>
            <w:tcW w:w="567" w:type="dxa"/>
          </w:tcPr>
          <w:p w14:paraId="2946DB82" w14:textId="77777777" w:rsidR="005E11DC" w:rsidRDefault="005E11DC" w:rsidP="002F2D30"/>
        </w:tc>
      </w:tr>
      <w:tr w:rsidR="005E11DC" w14:paraId="7DB71D47" w14:textId="77777777" w:rsidTr="00793655">
        <w:tc>
          <w:tcPr>
            <w:tcW w:w="709" w:type="dxa"/>
            <w:vMerge/>
          </w:tcPr>
          <w:p w14:paraId="5997CC1D" w14:textId="77777777" w:rsidR="005E11DC" w:rsidRDefault="005E11DC" w:rsidP="002F2D30"/>
        </w:tc>
        <w:tc>
          <w:tcPr>
            <w:tcW w:w="851" w:type="dxa"/>
          </w:tcPr>
          <w:p w14:paraId="5F3AA417" w14:textId="77777777"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７</w:t>
            </w:r>
          </w:p>
        </w:tc>
        <w:tc>
          <w:tcPr>
            <w:tcW w:w="7513" w:type="dxa"/>
          </w:tcPr>
          <w:p w14:paraId="7C594BAD" w14:textId="77777777" w:rsidR="005E11DC" w:rsidRPr="003F39E1" w:rsidRDefault="001C56AB"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インターネットで知りたいことを、キーワードの組み合わせを考えて、調べることができる。</w:t>
            </w:r>
          </w:p>
        </w:tc>
        <w:tc>
          <w:tcPr>
            <w:tcW w:w="567" w:type="dxa"/>
          </w:tcPr>
          <w:p w14:paraId="110FFD37" w14:textId="77777777" w:rsidR="005E11DC" w:rsidRDefault="005E11DC" w:rsidP="002F2D30"/>
        </w:tc>
        <w:tc>
          <w:tcPr>
            <w:tcW w:w="567" w:type="dxa"/>
          </w:tcPr>
          <w:p w14:paraId="6B699379" w14:textId="77777777" w:rsidR="005E11DC" w:rsidRDefault="005E11DC" w:rsidP="002F2D30"/>
        </w:tc>
        <w:tc>
          <w:tcPr>
            <w:tcW w:w="567" w:type="dxa"/>
          </w:tcPr>
          <w:p w14:paraId="3FE9F23F" w14:textId="77777777" w:rsidR="005E11DC" w:rsidRDefault="005E11DC" w:rsidP="002F2D30"/>
        </w:tc>
      </w:tr>
      <w:tr w:rsidR="005E11DC" w14:paraId="6FB92580" w14:textId="77777777" w:rsidTr="00793655">
        <w:tc>
          <w:tcPr>
            <w:tcW w:w="709" w:type="dxa"/>
            <w:vMerge/>
          </w:tcPr>
          <w:p w14:paraId="1F72F646" w14:textId="77777777" w:rsidR="005E11DC" w:rsidRDefault="005E11DC" w:rsidP="002F2D30"/>
        </w:tc>
        <w:tc>
          <w:tcPr>
            <w:tcW w:w="851" w:type="dxa"/>
          </w:tcPr>
          <w:p w14:paraId="41F7EFA4" w14:textId="77777777"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８</w:t>
            </w:r>
          </w:p>
        </w:tc>
        <w:tc>
          <w:tcPr>
            <w:tcW w:w="7513" w:type="dxa"/>
          </w:tcPr>
          <w:p w14:paraId="4A72A297" w14:textId="77777777" w:rsidR="005E11DC" w:rsidRPr="003F39E1" w:rsidRDefault="00D21376"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コンピュータによって自動化され</w:t>
            </w:r>
            <w:r w:rsidR="001C56AB">
              <w:rPr>
                <w:rFonts w:ascii="HG丸ｺﾞｼｯｸM-PRO" w:eastAsia="HG丸ｺﾞｼｯｸM-PRO" w:hAnsi="HG丸ｺﾞｼｯｸM-PRO" w:hint="eastAsia"/>
                <w:sz w:val="22"/>
              </w:rPr>
              <w:t>生活が便利になったものを知っている。</w:t>
            </w:r>
          </w:p>
        </w:tc>
        <w:tc>
          <w:tcPr>
            <w:tcW w:w="567" w:type="dxa"/>
          </w:tcPr>
          <w:p w14:paraId="08CE6F91" w14:textId="77777777" w:rsidR="005E11DC" w:rsidRDefault="005E11DC" w:rsidP="002F2D30"/>
        </w:tc>
        <w:tc>
          <w:tcPr>
            <w:tcW w:w="567" w:type="dxa"/>
          </w:tcPr>
          <w:p w14:paraId="61CDCEAD" w14:textId="77777777" w:rsidR="005E11DC" w:rsidRDefault="005E11DC" w:rsidP="002F2D30"/>
        </w:tc>
        <w:tc>
          <w:tcPr>
            <w:tcW w:w="567" w:type="dxa"/>
          </w:tcPr>
          <w:p w14:paraId="6BB9E253" w14:textId="77777777" w:rsidR="005E11DC" w:rsidRDefault="005E11DC" w:rsidP="002F2D30"/>
        </w:tc>
      </w:tr>
      <w:tr w:rsidR="005E11DC" w14:paraId="4B1BC122" w14:textId="77777777" w:rsidTr="00793655">
        <w:tc>
          <w:tcPr>
            <w:tcW w:w="709" w:type="dxa"/>
            <w:vMerge/>
          </w:tcPr>
          <w:p w14:paraId="23DE523C" w14:textId="77777777" w:rsidR="005E11DC" w:rsidRDefault="005E11DC" w:rsidP="002F2D30"/>
        </w:tc>
        <w:tc>
          <w:tcPr>
            <w:tcW w:w="851" w:type="dxa"/>
          </w:tcPr>
          <w:p w14:paraId="48E3F6B8" w14:textId="77777777"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９</w:t>
            </w:r>
          </w:p>
        </w:tc>
        <w:tc>
          <w:tcPr>
            <w:tcW w:w="7513" w:type="dxa"/>
          </w:tcPr>
          <w:p w14:paraId="53916D77" w14:textId="77777777" w:rsidR="005E11DC" w:rsidRPr="003F39E1" w:rsidRDefault="001C56AB"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プログラムをつくって、プログラミングを楽しむことができる。</w:t>
            </w:r>
          </w:p>
        </w:tc>
        <w:tc>
          <w:tcPr>
            <w:tcW w:w="567" w:type="dxa"/>
          </w:tcPr>
          <w:p w14:paraId="52E56223" w14:textId="77777777" w:rsidR="005E11DC" w:rsidRDefault="005E11DC" w:rsidP="002F2D30"/>
        </w:tc>
        <w:tc>
          <w:tcPr>
            <w:tcW w:w="567" w:type="dxa"/>
          </w:tcPr>
          <w:p w14:paraId="07547A01" w14:textId="77777777" w:rsidR="005E11DC" w:rsidRDefault="005E11DC" w:rsidP="002F2D30"/>
        </w:tc>
        <w:tc>
          <w:tcPr>
            <w:tcW w:w="567" w:type="dxa"/>
          </w:tcPr>
          <w:p w14:paraId="5043CB0F" w14:textId="77777777" w:rsidR="005E11DC" w:rsidRDefault="005E11DC" w:rsidP="002F2D30"/>
        </w:tc>
      </w:tr>
      <w:tr w:rsidR="005E11DC" w14:paraId="5A701C8F" w14:textId="77777777" w:rsidTr="00793655">
        <w:tc>
          <w:tcPr>
            <w:tcW w:w="709" w:type="dxa"/>
            <w:vMerge/>
          </w:tcPr>
          <w:p w14:paraId="07459315" w14:textId="77777777" w:rsidR="005E11DC" w:rsidRDefault="005E11DC" w:rsidP="002F2D30"/>
        </w:tc>
        <w:tc>
          <w:tcPr>
            <w:tcW w:w="851" w:type="dxa"/>
          </w:tcPr>
          <w:p w14:paraId="5F524F72" w14:textId="77777777"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１０</w:t>
            </w:r>
          </w:p>
        </w:tc>
        <w:tc>
          <w:tcPr>
            <w:tcW w:w="7513" w:type="dxa"/>
          </w:tcPr>
          <w:p w14:paraId="257F9FB6" w14:textId="77777777" w:rsidR="005E11DC" w:rsidRPr="003F39E1" w:rsidRDefault="009057B9"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ドリルパークを使って、自分でドリルに取り組むことができる。</w:t>
            </w:r>
          </w:p>
        </w:tc>
        <w:tc>
          <w:tcPr>
            <w:tcW w:w="567" w:type="dxa"/>
          </w:tcPr>
          <w:p w14:paraId="6537F28F" w14:textId="77777777" w:rsidR="005E11DC" w:rsidRDefault="005E11DC" w:rsidP="002F2D30"/>
        </w:tc>
        <w:tc>
          <w:tcPr>
            <w:tcW w:w="567" w:type="dxa"/>
          </w:tcPr>
          <w:p w14:paraId="6DFB9E20" w14:textId="77777777" w:rsidR="005E11DC" w:rsidRDefault="005E11DC" w:rsidP="002F2D30"/>
        </w:tc>
        <w:tc>
          <w:tcPr>
            <w:tcW w:w="567" w:type="dxa"/>
          </w:tcPr>
          <w:p w14:paraId="70DF9E56" w14:textId="77777777" w:rsidR="005E11DC" w:rsidRDefault="005E11DC" w:rsidP="002F2D30"/>
        </w:tc>
      </w:tr>
      <w:tr w:rsidR="005E11DC" w14:paraId="66C25641" w14:textId="77777777" w:rsidTr="00793655">
        <w:tc>
          <w:tcPr>
            <w:tcW w:w="709" w:type="dxa"/>
            <w:vMerge/>
          </w:tcPr>
          <w:p w14:paraId="44E871BC" w14:textId="77777777" w:rsidR="005E11DC" w:rsidRDefault="005E11DC" w:rsidP="002F2D30"/>
        </w:tc>
        <w:tc>
          <w:tcPr>
            <w:tcW w:w="851" w:type="dxa"/>
          </w:tcPr>
          <w:p w14:paraId="1A7A2374" w14:textId="77777777"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１１</w:t>
            </w:r>
          </w:p>
        </w:tc>
        <w:tc>
          <w:tcPr>
            <w:tcW w:w="7513" w:type="dxa"/>
          </w:tcPr>
          <w:p w14:paraId="45D17576" w14:textId="77777777" w:rsidR="005E11DC" w:rsidRPr="003F39E1" w:rsidRDefault="009057B9"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オンライン学習システムを使うことができる。（ビデオかいぎなど）</w:t>
            </w:r>
          </w:p>
        </w:tc>
        <w:tc>
          <w:tcPr>
            <w:tcW w:w="567" w:type="dxa"/>
          </w:tcPr>
          <w:p w14:paraId="144A5D23" w14:textId="77777777" w:rsidR="005E11DC" w:rsidRDefault="005E11DC" w:rsidP="002F2D30"/>
        </w:tc>
        <w:tc>
          <w:tcPr>
            <w:tcW w:w="567" w:type="dxa"/>
          </w:tcPr>
          <w:p w14:paraId="738610EB" w14:textId="77777777" w:rsidR="005E11DC" w:rsidRDefault="005E11DC" w:rsidP="002F2D30"/>
        </w:tc>
        <w:tc>
          <w:tcPr>
            <w:tcW w:w="567" w:type="dxa"/>
          </w:tcPr>
          <w:p w14:paraId="637805D2" w14:textId="77777777" w:rsidR="005E11DC" w:rsidRDefault="005E11DC" w:rsidP="002F2D30"/>
        </w:tc>
      </w:tr>
      <w:tr w:rsidR="005E11DC" w14:paraId="67C36A84" w14:textId="77777777" w:rsidTr="00793655">
        <w:tc>
          <w:tcPr>
            <w:tcW w:w="709" w:type="dxa"/>
            <w:vMerge/>
          </w:tcPr>
          <w:p w14:paraId="463F29E8" w14:textId="77777777" w:rsidR="005E11DC" w:rsidRDefault="005E11DC" w:rsidP="002F2D30"/>
        </w:tc>
        <w:tc>
          <w:tcPr>
            <w:tcW w:w="851" w:type="dxa"/>
          </w:tcPr>
          <w:p w14:paraId="0EA115B2" w14:textId="77777777"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１２</w:t>
            </w:r>
          </w:p>
        </w:tc>
        <w:tc>
          <w:tcPr>
            <w:tcW w:w="7513" w:type="dxa"/>
          </w:tcPr>
          <w:p w14:paraId="2B2A6CEC" w14:textId="77777777" w:rsidR="005E11DC" w:rsidRPr="003F39E1" w:rsidRDefault="00483C00"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悪意がある情報や、不適切・不正なサイトを見つけたときは、自分から見ないようにし、人に相談できる。【モラル】</w:t>
            </w:r>
          </w:p>
        </w:tc>
        <w:tc>
          <w:tcPr>
            <w:tcW w:w="567" w:type="dxa"/>
          </w:tcPr>
          <w:p w14:paraId="3B7B4B86" w14:textId="77777777" w:rsidR="005E11DC" w:rsidRDefault="005E11DC" w:rsidP="002F2D30"/>
        </w:tc>
        <w:tc>
          <w:tcPr>
            <w:tcW w:w="567" w:type="dxa"/>
          </w:tcPr>
          <w:p w14:paraId="3A0FF5F2" w14:textId="77777777" w:rsidR="005E11DC" w:rsidRDefault="005E11DC" w:rsidP="002F2D30"/>
        </w:tc>
        <w:tc>
          <w:tcPr>
            <w:tcW w:w="567" w:type="dxa"/>
          </w:tcPr>
          <w:p w14:paraId="5630AD66" w14:textId="77777777" w:rsidR="005E11DC" w:rsidRDefault="005E11DC" w:rsidP="002F2D30"/>
        </w:tc>
      </w:tr>
      <w:tr w:rsidR="005E11DC" w14:paraId="3D0F4A22" w14:textId="77777777" w:rsidTr="00793655">
        <w:tc>
          <w:tcPr>
            <w:tcW w:w="709" w:type="dxa"/>
            <w:vMerge/>
          </w:tcPr>
          <w:p w14:paraId="61829076" w14:textId="77777777" w:rsidR="005E11DC" w:rsidRDefault="005E11DC" w:rsidP="002F2D30"/>
        </w:tc>
        <w:tc>
          <w:tcPr>
            <w:tcW w:w="851" w:type="dxa"/>
          </w:tcPr>
          <w:p w14:paraId="3DA6FD29" w14:textId="77777777"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１３</w:t>
            </w:r>
          </w:p>
        </w:tc>
        <w:tc>
          <w:tcPr>
            <w:tcW w:w="7513" w:type="dxa"/>
          </w:tcPr>
          <w:p w14:paraId="7D986636" w14:textId="77777777" w:rsidR="005E11DC" w:rsidRPr="003F39E1" w:rsidRDefault="00483C00"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新聞やテレビからの情報には、視点を変えることでいろいろな見方ができることを知っている。</w:t>
            </w:r>
            <w:r w:rsidR="0015254D">
              <w:rPr>
                <w:rFonts w:ascii="HG丸ｺﾞｼｯｸM-PRO" w:eastAsia="HG丸ｺﾞｼｯｸM-PRO" w:hAnsi="HG丸ｺﾞｼｯｸM-PRO" w:hint="eastAsia"/>
                <w:sz w:val="22"/>
              </w:rPr>
              <w:t>【モラル】</w:t>
            </w:r>
          </w:p>
        </w:tc>
        <w:tc>
          <w:tcPr>
            <w:tcW w:w="567" w:type="dxa"/>
          </w:tcPr>
          <w:p w14:paraId="2BA226A1" w14:textId="77777777" w:rsidR="005E11DC" w:rsidRDefault="005E11DC" w:rsidP="002F2D30"/>
        </w:tc>
        <w:tc>
          <w:tcPr>
            <w:tcW w:w="567" w:type="dxa"/>
          </w:tcPr>
          <w:p w14:paraId="17AD93B2" w14:textId="77777777" w:rsidR="005E11DC" w:rsidRDefault="005E11DC" w:rsidP="002F2D30"/>
        </w:tc>
        <w:tc>
          <w:tcPr>
            <w:tcW w:w="567" w:type="dxa"/>
          </w:tcPr>
          <w:p w14:paraId="0DE4B5B7" w14:textId="77777777" w:rsidR="005E11DC" w:rsidRDefault="005E11DC" w:rsidP="002F2D30"/>
        </w:tc>
      </w:tr>
      <w:tr w:rsidR="005E11DC" w14:paraId="5E4764A8" w14:textId="77777777" w:rsidTr="00793655">
        <w:tc>
          <w:tcPr>
            <w:tcW w:w="709" w:type="dxa"/>
            <w:vMerge/>
          </w:tcPr>
          <w:p w14:paraId="66204FF1" w14:textId="77777777" w:rsidR="005E11DC" w:rsidRDefault="005E11DC" w:rsidP="002F2D30"/>
        </w:tc>
        <w:tc>
          <w:tcPr>
            <w:tcW w:w="851" w:type="dxa"/>
          </w:tcPr>
          <w:p w14:paraId="0762D888" w14:textId="77777777" w:rsidR="005E11DC" w:rsidRPr="003F39E1" w:rsidRDefault="005E11DC" w:rsidP="002F2D30">
            <w:pPr>
              <w:rPr>
                <w:rFonts w:ascii="HG丸ｺﾞｼｯｸM-PRO" w:eastAsia="HG丸ｺﾞｼｯｸM-PRO" w:hAnsi="HG丸ｺﾞｼｯｸM-PRO"/>
                <w:sz w:val="22"/>
              </w:rPr>
            </w:pPr>
            <w:r w:rsidRPr="003F39E1">
              <w:rPr>
                <w:rFonts w:ascii="HG丸ｺﾞｼｯｸM-PRO" w:eastAsia="HG丸ｺﾞｼｯｸM-PRO" w:hAnsi="HG丸ｺﾞｼｯｸM-PRO" w:hint="eastAsia"/>
                <w:sz w:val="22"/>
              </w:rPr>
              <w:t>１４</w:t>
            </w:r>
          </w:p>
        </w:tc>
        <w:tc>
          <w:tcPr>
            <w:tcW w:w="7513" w:type="dxa"/>
          </w:tcPr>
          <w:p w14:paraId="22F56923" w14:textId="77777777" w:rsidR="005E11DC" w:rsidRPr="003F39E1" w:rsidRDefault="00194CDD"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自分の文章の中に他の人の言葉や文章をつかう部分は「」でくくって書いている。</w:t>
            </w:r>
            <w:r w:rsidR="0015254D">
              <w:rPr>
                <w:rFonts w:ascii="HG丸ｺﾞｼｯｸM-PRO" w:eastAsia="HG丸ｺﾞｼｯｸM-PRO" w:hAnsi="HG丸ｺﾞｼｯｸM-PRO" w:hint="eastAsia"/>
                <w:sz w:val="22"/>
              </w:rPr>
              <w:t>【モラル】</w:t>
            </w:r>
          </w:p>
        </w:tc>
        <w:tc>
          <w:tcPr>
            <w:tcW w:w="567" w:type="dxa"/>
          </w:tcPr>
          <w:p w14:paraId="2DBF0D7D" w14:textId="77777777" w:rsidR="005E11DC" w:rsidRDefault="005E11DC" w:rsidP="002F2D30"/>
        </w:tc>
        <w:tc>
          <w:tcPr>
            <w:tcW w:w="567" w:type="dxa"/>
          </w:tcPr>
          <w:p w14:paraId="6B62F1B3" w14:textId="77777777" w:rsidR="005E11DC" w:rsidRDefault="005E11DC" w:rsidP="002F2D30"/>
        </w:tc>
        <w:tc>
          <w:tcPr>
            <w:tcW w:w="567" w:type="dxa"/>
          </w:tcPr>
          <w:p w14:paraId="02F2C34E" w14:textId="77777777" w:rsidR="005E11DC" w:rsidRDefault="005E11DC" w:rsidP="002F2D30"/>
        </w:tc>
      </w:tr>
      <w:tr w:rsidR="00194CDD" w14:paraId="71A5200E" w14:textId="77777777" w:rsidTr="00793655">
        <w:tc>
          <w:tcPr>
            <w:tcW w:w="709" w:type="dxa"/>
            <w:vMerge/>
          </w:tcPr>
          <w:p w14:paraId="680A4E5D" w14:textId="77777777" w:rsidR="00194CDD" w:rsidRDefault="00194CDD" w:rsidP="002F2D30"/>
        </w:tc>
        <w:tc>
          <w:tcPr>
            <w:tcW w:w="851" w:type="dxa"/>
          </w:tcPr>
          <w:p w14:paraId="6AFBF2BB" w14:textId="77777777" w:rsidR="00194CDD" w:rsidRPr="003F39E1" w:rsidRDefault="00194CDD"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１５</w:t>
            </w:r>
          </w:p>
        </w:tc>
        <w:tc>
          <w:tcPr>
            <w:tcW w:w="7513" w:type="dxa"/>
          </w:tcPr>
          <w:p w14:paraId="255DF551" w14:textId="77777777" w:rsidR="00194CDD" w:rsidRDefault="00483C00"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人の写真をとる時やほかの人の作ったものや情報を使うときには、その人の許可</w:t>
            </w:r>
            <w:r w:rsidR="00194CDD">
              <w:rPr>
                <w:rFonts w:ascii="HG丸ｺﾞｼｯｸM-PRO" w:eastAsia="HG丸ｺﾞｼｯｸM-PRO" w:hAnsi="HG丸ｺﾞｼｯｸM-PRO" w:hint="eastAsia"/>
                <w:sz w:val="22"/>
              </w:rPr>
              <w:t>をとっている。【モラル】</w:t>
            </w:r>
          </w:p>
        </w:tc>
        <w:tc>
          <w:tcPr>
            <w:tcW w:w="567" w:type="dxa"/>
          </w:tcPr>
          <w:p w14:paraId="19219836" w14:textId="77777777" w:rsidR="00194CDD" w:rsidRDefault="00194CDD" w:rsidP="002F2D30"/>
        </w:tc>
        <w:tc>
          <w:tcPr>
            <w:tcW w:w="567" w:type="dxa"/>
          </w:tcPr>
          <w:p w14:paraId="296FEF7D" w14:textId="77777777" w:rsidR="00194CDD" w:rsidRDefault="00194CDD" w:rsidP="002F2D30"/>
        </w:tc>
        <w:tc>
          <w:tcPr>
            <w:tcW w:w="567" w:type="dxa"/>
          </w:tcPr>
          <w:p w14:paraId="7194DBDC" w14:textId="77777777" w:rsidR="00194CDD" w:rsidRDefault="00194CDD" w:rsidP="002F2D30"/>
        </w:tc>
      </w:tr>
      <w:tr w:rsidR="00483C00" w14:paraId="1F37002B" w14:textId="77777777" w:rsidTr="00793655">
        <w:tc>
          <w:tcPr>
            <w:tcW w:w="709" w:type="dxa"/>
            <w:vMerge/>
          </w:tcPr>
          <w:p w14:paraId="769D0D3C" w14:textId="77777777" w:rsidR="00483C00" w:rsidRDefault="00483C00" w:rsidP="002F2D30"/>
        </w:tc>
        <w:tc>
          <w:tcPr>
            <w:tcW w:w="851" w:type="dxa"/>
          </w:tcPr>
          <w:p w14:paraId="74008A05" w14:textId="77777777" w:rsidR="00483C00" w:rsidRDefault="00483C00"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１６</w:t>
            </w:r>
          </w:p>
        </w:tc>
        <w:tc>
          <w:tcPr>
            <w:tcW w:w="7513" w:type="dxa"/>
          </w:tcPr>
          <w:p w14:paraId="18A359D0" w14:textId="77777777" w:rsidR="00483C00" w:rsidRDefault="00483C00"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情報を発信するときには、その情報が残ったり、広がったりするきけんせいがあることをりかいしている。【モラル】</w:t>
            </w:r>
          </w:p>
        </w:tc>
        <w:tc>
          <w:tcPr>
            <w:tcW w:w="567" w:type="dxa"/>
          </w:tcPr>
          <w:p w14:paraId="54CD245A" w14:textId="77777777" w:rsidR="00483C00" w:rsidRDefault="00483C00" w:rsidP="002F2D30"/>
        </w:tc>
        <w:tc>
          <w:tcPr>
            <w:tcW w:w="567" w:type="dxa"/>
          </w:tcPr>
          <w:p w14:paraId="1231BE67" w14:textId="77777777" w:rsidR="00483C00" w:rsidRDefault="00483C00" w:rsidP="002F2D30"/>
        </w:tc>
        <w:tc>
          <w:tcPr>
            <w:tcW w:w="567" w:type="dxa"/>
          </w:tcPr>
          <w:p w14:paraId="36FEB5B0" w14:textId="77777777" w:rsidR="00483C00" w:rsidRDefault="00483C00" w:rsidP="002F2D30"/>
        </w:tc>
      </w:tr>
      <w:tr w:rsidR="005E11DC" w14:paraId="4ECB410E" w14:textId="77777777" w:rsidTr="00793655">
        <w:tc>
          <w:tcPr>
            <w:tcW w:w="709" w:type="dxa"/>
            <w:vMerge/>
            <w:tcBorders>
              <w:bottom w:val="double" w:sz="4" w:space="0" w:color="auto"/>
            </w:tcBorders>
          </w:tcPr>
          <w:p w14:paraId="30D7AA69" w14:textId="77777777" w:rsidR="005E11DC" w:rsidRDefault="005E11DC" w:rsidP="002F2D30"/>
        </w:tc>
        <w:tc>
          <w:tcPr>
            <w:tcW w:w="851" w:type="dxa"/>
            <w:tcBorders>
              <w:bottom w:val="double" w:sz="4" w:space="0" w:color="auto"/>
            </w:tcBorders>
          </w:tcPr>
          <w:p w14:paraId="0CE00E0A" w14:textId="77777777" w:rsidR="005E11DC" w:rsidRPr="003F39E1" w:rsidRDefault="00483C00"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１７</w:t>
            </w:r>
          </w:p>
        </w:tc>
        <w:tc>
          <w:tcPr>
            <w:tcW w:w="7513" w:type="dxa"/>
            <w:tcBorders>
              <w:bottom w:val="double" w:sz="4" w:space="0" w:color="auto"/>
            </w:tcBorders>
          </w:tcPr>
          <w:p w14:paraId="32A14533" w14:textId="77777777" w:rsidR="005E11DC" w:rsidRPr="003F39E1" w:rsidRDefault="00483C00"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個人情報やＩＤ、パスワードが大切であることが分かり、自分で安全にかんりしている。</w:t>
            </w:r>
            <w:r w:rsidR="0015254D">
              <w:rPr>
                <w:rFonts w:ascii="HG丸ｺﾞｼｯｸM-PRO" w:eastAsia="HG丸ｺﾞｼｯｸM-PRO" w:hAnsi="HG丸ｺﾞｼｯｸM-PRO" w:hint="eastAsia"/>
                <w:sz w:val="22"/>
              </w:rPr>
              <w:t>【モラル】</w:t>
            </w:r>
          </w:p>
        </w:tc>
        <w:tc>
          <w:tcPr>
            <w:tcW w:w="567" w:type="dxa"/>
            <w:tcBorders>
              <w:bottom w:val="double" w:sz="4" w:space="0" w:color="auto"/>
            </w:tcBorders>
          </w:tcPr>
          <w:p w14:paraId="7196D064" w14:textId="77777777" w:rsidR="005E11DC" w:rsidRDefault="005E11DC" w:rsidP="002F2D30"/>
        </w:tc>
        <w:tc>
          <w:tcPr>
            <w:tcW w:w="567" w:type="dxa"/>
            <w:tcBorders>
              <w:bottom w:val="double" w:sz="4" w:space="0" w:color="auto"/>
            </w:tcBorders>
          </w:tcPr>
          <w:p w14:paraId="34FF1C98" w14:textId="77777777" w:rsidR="005E11DC" w:rsidRDefault="005E11DC" w:rsidP="002F2D30"/>
        </w:tc>
        <w:tc>
          <w:tcPr>
            <w:tcW w:w="567" w:type="dxa"/>
            <w:tcBorders>
              <w:bottom w:val="double" w:sz="4" w:space="0" w:color="auto"/>
            </w:tcBorders>
          </w:tcPr>
          <w:p w14:paraId="6D072C0D" w14:textId="77777777" w:rsidR="005E11DC" w:rsidRDefault="005E11DC" w:rsidP="002F2D30"/>
        </w:tc>
      </w:tr>
      <w:tr w:rsidR="005E11DC" w14:paraId="0A268F10" w14:textId="77777777" w:rsidTr="00793655">
        <w:tc>
          <w:tcPr>
            <w:tcW w:w="709" w:type="dxa"/>
            <w:vMerge w:val="restart"/>
            <w:tcBorders>
              <w:top w:val="double" w:sz="4" w:space="0" w:color="auto"/>
            </w:tcBorders>
          </w:tcPr>
          <w:p w14:paraId="08F5EF04" w14:textId="77777777" w:rsidR="005E11DC" w:rsidRDefault="004E7E5B" w:rsidP="002F2D30">
            <w:r>
              <w:rPr>
                <w:rFonts w:hint="eastAsia"/>
                <w:noProof/>
              </w:rPr>
              <mc:AlternateContent>
                <mc:Choice Requires="wps">
                  <w:drawing>
                    <wp:anchor distT="0" distB="0" distL="114300" distR="114300" simplePos="0" relativeHeight="251664384" behindDoc="0" locked="0" layoutInCell="1" allowOverlap="1" wp14:anchorId="47ED1673" wp14:editId="6D832094">
                      <wp:simplePos x="0" y="0"/>
                      <wp:positionH relativeFrom="column">
                        <wp:posOffset>-38290</wp:posOffset>
                      </wp:positionH>
                      <wp:positionV relativeFrom="paragraph">
                        <wp:posOffset>136459</wp:posOffset>
                      </wp:positionV>
                      <wp:extent cx="403761" cy="1211283"/>
                      <wp:effectExtent l="0" t="0" r="0" b="8255"/>
                      <wp:wrapNone/>
                      <wp:docPr id="5" name="テキスト ボックス 5"/>
                      <wp:cNvGraphicFramePr/>
                      <a:graphic xmlns:a="http://schemas.openxmlformats.org/drawingml/2006/main">
                        <a:graphicData uri="http://schemas.microsoft.com/office/word/2010/wordprocessingShape">
                          <wps:wsp>
                            <wps:cNvSpPr txBox="1"/>
                            <wps:spPr>
                              <a:xfrm>
                                <a:off x="0" y="0"/>
                                <a:ext cx="403761" cy="1211283"/>
                              </a:xfrm>
                              <a:prstGeom prst="rect">
                                <a:avLst/>
                              </a:prstGeom>
                              <a:solidFill>
                                <a:sysClr val="window" lastClr="FFFFFF"/>
                              </a:solidFill>
                              <a:ln w="6350">
                                <a:noFill/>
                              </a:ln>
                            </wps:spPr>
                            <wps:txbx>
                              <w:txbxContent>
                                <w:p w14:paraId="033C13E7" w14:textId="65534B0C" w:rsidR="003F39E1" w:rsidRPr="000D0CDD" w:rsidRDefault="003F39E1" w:rsidP="003F39E1">
                                  <w:pPr>
                                    <w:rPr>
                                      <w:rFonts w:ascii="HG丸ｺﾞｼｯｸM-PRO" w:eastAsia="HG丸ｺﾞｼｯｸM-PRO" w:hAnsi="HG丸ｺﾞｼｯｸM-PRO" w:hint="eastAsia"/>
                                      <w:b/>
                                    </w:rPr>
                                  </w:pPr>
                                  <w:bookmarkStart w:id="0" w:name="_GoBack"/>
                                  <w:r w:rsidRPr="000D0CDD">
                                    <w:rPr>
                                      <w:rFonts w:ascii="HG丸ｺﾞｼｯｸM-PRO" w:eastAsia="HG丸ｺﾞｼｯｸM-PRO" w:hAnsi="HG丸ｺﾞｼｯｸM-PRO" w:hint="eastAsia"/>
                                      <w:b/>
                                      <w:sz w:val="18"/>
                                    </w:rPr>
                                    <w:t>思考</w:t>
                                  </w:r>
                                  <w:r w:rsidRPr="000D0CDD">
                                    <w:rPr>
                                      <w:rFonts w:ascii="HG丸ｺﾞｼｯｸM-PRO" w:eastAsia="HG丸ｺﾞｼｯｸM-PRO" w:hAnsi="HG丸ｺﾞｼｯｸM-PRO"/>
                                      <w:b/>
                                      <w:sz w:val="18"/>
                                    </w:rPr>
                                    <w:t>・判断</w:t>
                                  </w:r>
                                  <w:r w:rsidRPr="000D0CDD">
                                    <w:rPr>
                                      <w:rFonts w:ascii="HG丸ｺﾞｼｯｸM-PRO" w:eastAsia="HG丸ｺﾞｼｯｸM-PRO" w:hAnsi="HG丸ｺﾞｼｯｸM-PRO" w:hint="eastAsia"/>
                                      <w:b/>
                                      <w:sz w:val="18"/>
                                    </w:rPr>
                                    <w:t>・</w:t>
                                  </w:r>
                                  <w:r w:rsidRPr="000D0CDD">
                                    <w:rPr>
                                      <w:rFonts w:ascii="HG丸ｺﾞｼｯｸM-PRO" w:eastAsia="HG丸ｺﾞｼｯｸM-PRO" w:hAnsi="HG丸ｺﾞｼｯｸM-PRO"/>
                                      <w:b/>
                                      <w:sz w:val="18"/>
                                    </w:rPr>
                                    <w:t>表現</w:t>
                                  </w:r>
                                  <w:bookmarkEnd w:id="0"/>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D1673" id="テキスト ボックス 5" o:spid="_x0000_s1029" type="#_x0000_t202" style="position:absolute;left:0;text-align:left;margin-left:-3pt;margin-top:10.75pt;width:31.8pt;height:9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" fillcolor="window" stroked="f" strokeweight=".5pt">
                      <v:textbox style="layout-flow:vertical-ideographic">
                        <w:txbxContent>
                          <w:p w14:paraId="033C13E7" w14:textId="65534B0C" w:rsidR="003F39E1" w:rsidRPr="000D0CDD" w:rsidRDefault="003F39E1" w:rsidP="003F39E1">
                            <w:pPr>
                              <w:rPr>
                                <w:rFonts w:ascii="HG丸ｺﾞｼｯｸM-PRO" w:eastAsia="HG丸ｺﾞｼｯｸM-PRO" w:hAnsi="HG丸ｺﾞｼｯｸM-PRO" w:hint="eastAsia"/>
                                <w:b/>
                              </w:rPr>
                            </w:pPr>
                            <w:bookmarkStart w:id="1" w:name="_GoBack"/>
                            <w:r w:rsidRPr="000D0CDD">
                              <w:rPr>
                                <w:rFonts w:ascii="HG丸ｺﾞｼｯｸM-PRO" w:eastAsia="HG丸ｺﾞｼｯｸM-PRO" w:hAnsi="HG丸ｺﾞｼｯｸM-PRO" w:hint="eastAsia"/>
                                <w:b/>
                                <w:sz w:val="18"/>
                              </w:rPr>
                              <w:t>思考</w:t>
                            </w:r>
                            <w:r w:rsidRPr="000D0CDD">
                              <w:rPr>
                                <w:rFonts w:ascii="HG丸ｺﾞｼｯｸM-PRO" w:eastAsia="HG丸ｺﾞｼｯｸM-PRO" w:hAnsi="HG丸ｺﾞｼｯｸM-PRO"/>
                                <w:b/>
                                <w:sz w:val="18"/>
                              </w:rPr>
                              <w:t>・判断</w:t>
                            </w:r>
                            <w:r w:rsidRPr="000D0CDD">
                              <w:rPr>
                                <w:rFonts w:ascii="HG丸ｺﾞｼｯｸM-PRO" w:eastAsia="HG丸ｺﾞｼｯｸM-PRO" w:hAnsi="HG丸ｺﾞｼｯｸM-PRO" w:hint="eastAsia"/>
                                <w:b/>
                                <w:sz w:val="18"/>
                              </w:rPr>
                              <w:t>・</w:t>
                            </w:r>
                            <w:r w:rsidRPr="000D0CDD">
                              <w:rPr>
                                <w:rFonts w:ascii="HG丸ｺﾞｼｯｸM-PRO" w:eastAsia="HG丸ｺﾞｼｯｸM-PRO" w:hAnsi="HG丸ｺﾞｼｯｸM-PRO"/>
                                <w:b/>
                                <w:sz w:val="18"/>
                              </w:rPr>
                              <w:t>表現</w:t>
                            </w:r>
                            <w:bookmarkEnd w:id="1"/>
                          </w:p>
                        </w:txbxContent>
                      </v:textbox>
                    </v:shape>
                  </w:pict>
                </mc:Fallback>
              </mc:AlternateContent>
            </w:r>
          </w:p>
        </w:tc>
        <w:tc>
          <w:tcPr>
            <w:tcW w:w="851" w:type="dxa"/>
            <w:tcBorders>
              <w:top w:val="double" w:sz="4" w:space="0" w:color="auto"/>
            </w:tcBorders>
          </w:tcPr>
          <w:p w14:paraId="4226A87C" w14:textId="77777777" w:rsidR="005E11DC" w:rsidRPr="003F39E1" w:rsidRDefault="00483C00"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１８</w:t>
            </w:r>
          </w:p>
        </w:tc>
        <w:tc>
          <w:tcPr>
            <w:tcW w:w="7513" w:type="dxa"/>
            <w:tcBorders>
              <w:top w:val="double" w:sz="4" w:space="0" w:color="auto"/>
            </w:tcBorders>
          </w:tcPr>
          <w:p w14:paraId="66D535AB" w14:textId="77777777" w:rsidR="005E11DC" w:rsidRPr="003F39E1" w:rsidRDefault="00483C00"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話し手の言いたいことを考えて聞き、大事だと思うことをメモを取ることができる。</w:t>
            </w:r>
          </w:p>
        </w:tc>
        <w:tc>
          <w:tcPr>
            <w:tcW w:w="567" w:type="dxa"/>
            <w:tcBorders>
              <w:top w:val="double" w:sz="4" w:space="0" w:color="auto"/>
            </w:tcBorders>
          </w:tcPr>
          <w:p w14:paraId="48A21919" w14:textId="77777777" w:rsidR="005E11DC" w:rsidRDefault="005E11DC" w:rsidP="002F2D30"/>
        </w:tc>
        <w:tc>
          <w:tcPr>
            <w:tcW w:w="567" w:type="dxa"/>
            <w:tcBorders>
              <w:top w:val="double" w:sz="4" w:space="0" w:color="auto"/>
            </w:tcBorders>
          </w:tcPr>
          <w:p w14:paraId="6BD18F9B" w14:textId="77777777" w:rsidR="005E11DC" w:rsidRDefault="005E11DC" w:rsidP="002F2D30"/>
        </w:tc>
        <w:tc>
          <w:tcPr>
            <w:tcW w:w="567" w:type="dxa"/>
            <w:tcBorders>
              <w:top w:val="double" w:sz="4" w:space="0" w:color="auto"/>
            </w:tcBorders>
          </w:tcPr>
          <w:p w14:paraId="238601FE" w14:textId="77777777" w:rsidR="005E11DC" w:rsidRDefault="005E11DC" w:rsidP="002F2D30"/>
        </w:tc>
      </w:tr>
      <w:tr w:rsidR="005E11DC" w14:paraId="62CCFAD0" w14:textId="77777777" w:rsidTr="00793655">
        <w:tc>
          <w:tcPr>
            <w:tcW w:w="709" w:type="dxa"/>
            <w:vMerge/>
          </w:tcPr>
          <w:p w14:paraId="0F3CABC7" w14:textId="77777777" w:rsidR="005E11DC" w:rsidRDefault="005E11DC" w:rsidP="002F2D30"/>
        </w:tc>
        <w:tc>
          <w:tcPr>
            <w:tcW w:w="851" w:type="dxa"/>
          </w:tcPr>
          <w:p w14:paraId="45F29257" w14:textId="77777777" w:rsidR="005E11DC" w:rsidRPr="003F39E1" w:rsidRDefault="00483C00"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１９</w:t>
            </w:r>
          </w:p>
        </w:tc>
        <w:tc>
          <w:tcPr>
            <w:tcW w:w="7513" w:type="dxa"/>
          </w:tcPr>
          <w:p w14:paraId="36F032CD" w14:textId="77777777" w:rsidR="005E11DC" w:rsidRPr="003F39E1" w:rsidRDefault="00483C00"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実験結果や資料から読み取った数値をもとに、表やグラフに整理して表すことができる。</w:t>
            </w:r>
          </w:p>
        </w:tc>
        <w:tc>
          <w:tcPr>
            <w:tcW w:w="567" w:type="dxa"/>
          </w:tcPr>
          <w:p w14:paraId="5B08B5D1" w14:textId="77777777" w:rsidR="005E11DC" w:rsidRDefault="005E11DC" w:rsidP="002F2D30"/>
        </w:tc>
        <w:tc>
          <w:tcPr>
            <w:tcW w:w="567" w:type="dxa"/>
          </w:tcPr>
          <w:p w14:paraId="16DEB4AB" w14:textId="77777777" w:rsidR="005E11DC" w:rsidRDefault="005E11DC" w:rsidP="002F2D30"/>
        </w:tc>
        <w:tc>
          <w:tcPr>
            <w:tcW w:w="567" w:type="dxa"/>
          </w:tcPr>
          <w:p w14:paraId="0AD9C6F4" w14:textId="77777777" w:rsidR="005E11DC" w:rsidRDefault="005E11DC" w:rsidP="002F2D30"/>
        </w:tc>
      </w:tr>
      <w:tr w:rsidR="005E11DC" w14:paraId="3303AA46" w14:textId="77777777" w:rsidTr="00793655">
        <w:tc>
          <w:tcPr>
            <w:tcW w:w="709" w:type="dxa"/>
            <w:vMerge/>
          </w:tcPr>
          <w:p w14:paraId="4B1F511A" w14:textId="77777777" w:rsidR="005E11DC" w:rsidRDefault="005E11DC" w:rsidP="002F2D30"/>
        </w:tc>
        <w:tc>
          <w:tcPr>
            <w:tcW w:w="851" w:type="dxa"/>
          </w:tcPr>
          <w:p w14:paraId="0AE7D652" w14:textId="77777777" w:rsidR="005E11DC" w:rsidRPr="003F39E1" w:rsidRDefault="00483C00"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２０</w:t>
            </w:r>
          </w:p>
        </w:tc>
        <w:tc>
          <w:tcPr>
            <w:tcW w:w="7513" w:type="dxa"/>
          </w:tcPr>
          <w:p w14:paraId="4D9456D7" w14:textId="77777777" w:rsidR="005E11DC" w:rsidRDefault="00483C00"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表やグラフから、必要な情報や数値を正確に読み取ることができる。</w:t>
            </w:r>
          </w:p>
          <w:p w14:paraId="65F9C3DC" w14:textId="77777777" w:rsidR="00483C00" w:rsidRPr="003F39E1" w:rsidRDefault="00483C00" w:rsidP="002F2D30">
            <w:pPr>
              <w:rPr>
                <w:rFonts w:ascii="HG丸ｺﾞｼｯｸM-PRO" w:eastAsia="HG丸ｺﾞｼｯｸM-PRO" w:hAnsi="HG丸ｺﾞｼｯｸM-PRO"/>
                <w:sz w:val="22"/>
              </w:rPr>
            </w:pPr>
          </w:p>
        </w:tc>
        <w:tc>
          <w:tcPr>
            <w:tcW w:w="567" w:type="dxa"/>
          </w:tcPr>
          <w:p w14:paraId="5023141B" w14:textId="77777777" w:rsidR="005E11DC" w:rsidRDefault="005E11DC" w:rsidP="002F2D30"/>
        </w:tc>
        <w:tc>
          <w:tcPr>
            <w:tcW w:w="567" w:type="dxa"/>
          </w:tcPr>
          <w:p w14:paraId="1F3B1409" w14:textId="77777777" w:rsidR="005E11DC" w:rsidRDefault="005E11DC" w:rsidP="002F2D30"/>
        </w:tc>
        <w:tc>
          <w:tcPr>
            <w:tcW w:w="567" w:type="dxa"/>
          </w:tcPr>
          <w:p w14:paraId="562C75D1" w14:textId="77777777" w:rsidR="005E11DC" w:rsidRDefault="005E11DC" w:rsidP="002F2D30"/>
        </w:tc>
      </w:tr>
      <w:tr w:rsidR="00793655" w14:paraId="4426E335" w14:textId="77777777" w:rsidTr="00793655">
        <w:tc>
          <w:tcPr>
            <w:tcW w:w="709" w:type="dxa"/>
            <w:vMerge/>
          </w:tcPr>
          <w:p w14:paraId="664355AD" w14:textId="77777777" w:rsidR="00793655" w:rsidRDefault="00793655" w:rsidP="002F2D30"/>
        </w:tc>
        <w:tc>
          <w:tcPr>
            <w:tcW w:w="851" w:type="dxa"/>
          </w:tcPr>
          <w:p w14:paraId="6AF941F2" w14:textId="77777777" w:rsidR="00793655" w:rsidRDefault="00483C00"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２１</w:t>
            </w:r>
          </w:p>
        </w:tc>
        <w:tc>
          <w:tcPr>
            <w:tcW w:w="7513" w:type="dxa"/>
          </w:tcPr>
          <w:p w14:paraId="58CA20A2" w14:textId="77777777" w:rsidR="00793655" w:rsidRDefault="004E7E5B"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自分の考えが伝わるように、資料を活用するなど、表現を工夫してまとめることができる。</w:t>
            </w:r>
          </w:p>
        </w:tc>
        <w:tc>
          <w:tcPr>
            <w:tcW w:w="567" w:type="dxa"/>
          </w:tcPr>
          <w:p w14:paraId="1A965116" w14:textId="77777777" w:rsidR="00793655" w:rsidRDefault="00793655" w:rsidP="002F2D30"/>
        </w:tc>
        <w:tc>
          <w:tcPr>
            <w:tcW w:w="567" w:type="dxa"/>
          </w:tcPr>
          <w:p w14:paraId="7DF4E37C" w14:textId="77777777" w:rsidR="00793655" w:rsidRDefault="00793655" w:rsidP="002F2D30"/>
        </w:tc>
        <w:tc>
          <w:tcPr>
            <w:tcW w:w="567" w:type="dxa"/>
          </w:tcPr>
          <w:p w14:paraId="44FB30F8" w14:textId="77777777" w:rsidR="00793655" w:rsidRDefault="00793655" w:rsidP="002F2D30"/>
        </w:tc>
      </w:tr>
      <w:tr w:rsidR="00483C00" w14:paraId="5C423221" w14:textId="77777777" w:rsidTr="00793655">
        <w:tc>
          <w:tcPr>
            <w:tcW w:w="709" w:type="dxa"/>
            <w:vMerge/>
          </w:tcPr>
          <w:p w14:paraId="1DA6542E" w14:textId="77777777" w:rsidR="00483C00" w:rsidRDefault="00483C00" w:rsidP="002F2D30"/>
        </w:tc>
        <w:tc>
          <w:tcPr>
            <w:tcW w:w="851" w:type="dxa"/>
          </w:tcPr>
          <w:p w14:paraId="50916587" w14:textId="77777777" w:rsidR="00483C00" w:rsidRDefault="00483C00"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２２</w:t>
            </w:r>
          </w:p>
        </w:tc>
        <w:tc>
          <w:tcPr>
            <w:tcW w:w="7513" w:type="dxa"/>
          </w:tcPr>
          <w:p w14:paraId="67E8A5D6" w14:textId="77777777" w:rsidR="00483C00" w:rsidRDefault="004E7E5B"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調べた情報を他の情報と比較したり他の人の意見を聞いたりしながら話し合うことができる。</w:t>
            </w:r>
          </w:p>
        </w:tc>
        <w:tc>
          <w:tcPr>
            <w:tcW w:w="567" w:type="dxa"/>
          </w:tcPr>
          <w:p w14:paraId="3041E394" w14:textId="77777777" w:rsidR="00483C00" w:rsidRDefault="00483C00" w:rsidP="002F2D30"/>
        </w:tc>
        <w:tc>
          <w:tcPr>
            <w:tcW w:w="567" w:type="dxa"/>
          </w:tcPr>
          <w:p w14:paraId="722B00AE" w14:textId="77777777" w:rsidR="00483C00" w:rsidRDefault="00483C00" w:rsidP="002F2D30"/>
        </w:tc>
        <w:tc>
          <w:tcPr>
            <w:tcW w:w="567" w:type="dxa"/>
          </w:tcPr>
          <w:p w14:paraId="42C6D796" w14:textId="77777777" w:rsidR="00483C00" w:rsidRDefault="00483C00" w:rsidP="002F2D30"/>
        </w:tc>
      </w:tr>
      <w:tr w:rsidR="005E11DC" w14:paraId="304D390B" w14:textId="77777777" w:rsidTr="00793655">
        <w:tc>
          <w:tcPr>
            <w:tcW w:w="709" w:type="dxa"/>
            <w:vMerge/>
            <w:tcBorders>
              <w:bottom w:val="double" w:sz="4" w:space="0" w:color="auto"/>
            </w:tcBorders>
          </w:tcPr>
          <w:p w14:paraId="6E1831B3" w14:textId="77777777" w:rsidR="005E11DC" w:rsidRDefault="005E11DC" w:rsidP="002F2D30"/>
        </w:tc>
        <w:tc>
          <w:tcPr>
            <w:tcW w:w="851" w:type="dxa"/>
            <w:tcBorders>
              <w:bottom w:val="double" w:sz="4" w:space="0" w:color="auto"/>
            </w:tcBorders>
          </w:tcPr>
          <w:p w14:paraId="3CB77A5B" w14:textId="77777777" w:rsidR="00483C00" w:rsidRPr="003F39E1" w:rsidRDefault="00483C00"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２３</w:t>
            </w:r>
          </w:p>
        </w:tc>
        <w:tc>
          <w:tcPr>
            <w:tcW w:w="7513" w:type="dxa"/>
            <w:tcBorders>
              <w:bottom w:val="double" w:sz="4" w:space="0" w:color="auto"/>
            </w:tcBorders>
          </w:tcPr>
          <w:p w14:paraId="17023B27" w14:textId="77777777" w:rsidR="005E11DC" w:rsidRPr="003F39E1" w:rsidRDefault="004E7E5B"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調べたことを、表やグラフを作成したり、写真や図を用いたりして、スライド等に分かりやすくまとめて発表することができる。</w:t>
            </w:r>
          </w:p>
        </w:tc>
        <w:tc>
          <w:tcPr>
            <w:tcW w:w="567" w:type="dxa"/>
            <w:tcBorders>
              <w:bottom w:val="double" w:sz="4" w:space="0" w:color="auto"/>
            </w:tcBorders>
          </w:tcPr>
          <w:p w14:paraId="54E11D2A" w14:textId="77777777" w:rsidR="005E11DC" w:rsidRDefault="005E11DC" w:rsidP="002F2D30"/>
        </w:tc>
        <w:tc>
          <w:tcPr>
            <w:tcW w:w="567" w:type="dxa"/>
            <w:tcBorders>
              <w:bottom w:val="double" w:sz="4" w:space="0" w:color="auto"/>
            </w:tcBorders>
          </w:tcPr>
          <w:p w14:paraId="31126E5D" w14:textId="77777777" w:rsidR="005E11DC" w:rsidRDefault="005E11DC" w:rsidP="002F2D30"/>
        </w:tc>
        <w:tc>
          <w:tcPr>
            <w:tcW w:w="567" w:type="dxa"/>
            <w:tcBorders>
              <w:bottom w:val="double" w:sz="4" w:space="0" w:color="auto"/>
            </w:tcBorders>
          </w:tcPr>
          <w:p w14:paraId="2DE403A5" w14:textId="77777777" w:rsidR="005E11DC" w:rsidRDefault="005E11DC" w:rsidP="002F2D30"/>
        </w:tc>
      </w:tr>
      <w:tr w:rsidR="005E11DC" w14:paraId="67DB6887" w14:textId="77777777" w:rsidTr="00793655">
        <w:tc>
          <w:tcPr>
            <w:tcW w:w="709" w:type="dxa"/>
            <w:vMerge w:val="restart"/>
            <w:tcBorders>
              <w:top w:val="double" w:sz="4" w:space="0" w:color="auto"/>
            </w:tcBorders>
          </w:tcPr>
          <w:p w14:paraId="465724DF" w14:textId="77777777" w:rsidR="005E11DC" w:rsidRDefault="00DA268F" w:rsidP="002F2D30">
            <w:r>
              <w:rPr>
                <w:rFonts w:hint="eastAsia"/>
                <w:noProof/>
              </w:rPr>
              <mc:AlternateContent>
                <mc:Choice Requires="wps">
                  <w:drawing>
                    <wp:anchor distT="0" distB="0" distL="114300" distR="114300" simplePos="0" relativeHeight="251666432" behindDoc="0" locked="0" layoutInCell="1" allowOverlap="1" wp14:anchorId="253A20F8" wp14:editId="420F84FD">
                      <wp:simplePos x="0" y="0"/>
                      <wp:positionH relativeFrom="column">
                        <wp:posOffset>-38480</wp:posOffset>
                      </wp:positionH>
                      <wp:positionV relativeFrom="paragraph">
                        <wp:posOffset>271780</wp:posOffset>
                      </wp:positionV>
                      <wp:extent cx="391350" cy="1591294"/>
                      <wp:effectExtent l="0" t="0" r="8890" b="9525"/>
                      <wp:wrapNone/>
                      <wp:docPr id="6" name="テキスト ボックス 6"/>
                      <wp:cNvGraphicFramePr/>
                      <a:graphic xmlns:a="http://schemas.openxmlformats.org/drawingml/2006/main">
                        <a:graphicData uri="http://schemas.microsoft.com/office/word/2010/wordprocessingShape">
                          <wps:wsp>
                            <wps:cNvSpPr txBox="1"/>
                            <wps:spPr>
                              <a:xfrm>
                                <a:off x="0" y="0"/>
                                <a:ext cx="391350" cy="1591294"/>
                              </a:xfrm>
                              <a:prstGeom prst="rect">
                                <a:avLst/>
                              </a:prstGeom>
                              <a:solidFill>
                                <a:sysClr val="window" lastClr="FFFFFF"/>
                              </a:solidFill>
                              <a:ln w="6350">
                                <a:noFill/>
                              </a:ln>
                            </wps:spPr>
                            <wps:txbx>
                              <w:txbxContent>
                                <w:p w14:paraId="134409F8" w14:textId="3E7CFCD9" w:rsidR="003F39E1" w:rsidRPr="003F39E1" w:rsidRDefault="007551C3" w:rsidP="003F39E1">
                                  <w:pP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主体的に学習に取り組む態度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A20F8" id="テキスト ボックス 6" o:spid="_x0000_s1030" type="#_x0000_t202" style="position:absolute;left:0;text-align:left;margin-left:-3.05pt;margin-top:21.4pt;width:30.8pt;height:12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" fillcolor="window" stroked="f" strokeweight=".5pt">
                      <v:textbox style="layout-flow:vertical-ideographic">
                        <w:txbxContent>
                          <w:p w14:paraId="134409F8" w14:textId="3E7CFCD9" w:rsidR="003F39E1" w:rsidRPr="003F39E1" w:rsidRDefault="007551C3" w:rsidP="003F39E1">
                            <w:pP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主体的に学習に取り組む態度</w:t>
                            </w:r>
                          </w:p>
                        </w:txbxContent>
                      </v:textbox>
                    </v:shape>
                  </w:pict>
                </mc:Fallback>
              </mc:AlternateContent>
            </w:r>
          </w:p>
        </w:tc>
        <w:tc>
          <w:tcPr>
            <w:tcW w:w="851" w:type="dxa"/>
            <w:tcBorders>
              <w:top w:val="double" w:sz="4" w:space="0" w:color="auto"/>
            </w:tcBorders>
          </w:tcPr>
          <w:p w14:paraId="03A5B440" w14:textId="77777777" w:rsidR="005E11DC" w:rsidRPr="003F39E1" w:rsidRDefault="004E7E5B"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２４</w:t>
            </w:r>
          </w:p>
        </w:tc>
        <w:tc>
          <w:tcPr>
            <w:tcW w:w="7513" w:type="dxa"/>
            <w:tcBorders>
              <w:top w:val="double" w:sz="4" w:space="0" w:color="auto"/>
            </w:tcBorders>
          </w:tcPr>
          <w:p w14:paraId="5F33BA14" w14:textId="77777777" w:rsidR="005E11DC" w:rsidRPr="003F39E1" w:rsidRDefault="004E7E5B"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かだいに合わせていろいろな方法で情報を探し、それをひかくして活用しようとしている。</w:t>
            </w:r>
          </w:p>
        </w:tc>
        <w:tc>
          <w:tcPr>
            <w:tcW w:w="567" w:type="dxa"/>
            <w:tcBorders>
              <w:top w:val="double" w:sz="4" w:space="0" w:color="auto"/>
            </w:tcBorders>
          </w:tcPr>
          <w:p w14:paraId="62431CDC" w14:textId="77777777" w:rsidR="005E11DC" w:rsidRDefault="005E11DC" w:rsidP="002F2D30"/>
        </w:tc>
        <w:tc>
          <w:tcPr>
            <w:tcW w:w="567" w:type="dxa"/>
            <w:tcBorders>
              <w:top w:val="double" w:sz="4" w:space="0" w:color="auto"/>
            </w:tcBorders>
          </w:tcPr>
          <w:p w14:paraId="49E398E2" w14:textId="77777777" w:rsidR="005E11DC" w:rsidRDefault="005E11DC" w:rsidP="002F2D30"/>
        </w:tc>
        <w:tc>
          <w:tcPr>
            <w:tcW w:w="567" w:type="dxa"/>
            <w:tcBorders>
              <w:top w:val="double" w:sz="4" w:space="0" w:color="auto"/>
            </w:tcBorders>
          </w:tcPr>
          <w:p w14:paraId="16287F21" w14:textId="77777777" w:rsidR="005E11DC" w:rsidRDefault="005E11DC" w:rsidP="002F2D30"/>
        </w:tc>
      </w:tr>
      <w:tr w:rsidR="005E11DC" w14:paraId="50F73BE4" w14:textId="77777777" w:rsidTr="00793655">
        <w:tc>
          <w:tcPr>
            <w:tcW w:w="709" w:type="dxa"/>
            <w:vMerge/>
          </w:tcPr>
          <w:p w14:paraId="5BE93A62" w14:textId="77777777" w:rsidR="005E11DC" w:rsidRDefault="005E11DC" w:rsidP="002F2D30"/>
        </w:tc>
        <w:tc>
          <w:tcPr>
            <w:tcW w:w="851" w:type="dxa"/>
          </w:tcPr>
          <w:p w14:paraId="4503582B" w14:textId="77777777" w:rsidR="005E11DC" w:rsidRPr="003F39E1" w:rsidRDefault="004E7E5B"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２５</w:t>
            </w:r>
          </w:p>
        </w:tc>
        <w:tc>
          <w:tcPr>
            <w:tcW w:w="7513" w:type="dxa"/>
          </w:tcPr>
          <w:p w14:paraId="6A3D3760" w14:textId="77777777" w:rsidR="005E11DC" w:rsidRPr="003F39E1" w:rsidRDefault="004E7E5B"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伝えたいことが、受け手にきちんと伝わっているか、自分の発表の仕方をふり返るようにしている。</w:t>
            </w:r>
          </w:p>
        </w:tc>
        <w:tc>
          <w:tcPr>
            <w:tcW w:w="567" w:type="dxa"/>
          </w:tcPr>
          <w:p w14:paraId="384BA73E" w14:textId="77777777" w:rsidR="005E11DC" w:rsidRDefault="005E11DC" w:rsidP="002F2D30"/>
        </w:tc>
        <w:tc>
          <w:tcPr>
            <w:tcW w:w="567" w:type="dxa"/>
          </w:tcPr>
          <w:p w14:paraId="34B3F2EB" w14:textId="77777777" w:rsidR="005E11DC" w:rsidRDefault="005E11DC" w:rsidP="002F2D30"/>
        </w:tc>
        <w:tc>
          <w:tcPr>
            <w:tcW w:w="567" w:type="dxa"/>
          </w:tcPr>
          <w:p w14:paraId="7D34F5C7" w14:textId="77777777" w:rsidR="005E11DC" w:rsidRDefault="005E11DC" w:rsidP="002F2D30"/>
        </w:tc>
      </w:tr>
      <w:tr w:rsidR="005E11DC" w14:paraId="49DC3CBD" w14:textId="77777777" w:rsidTr="00793655">
        <w:tc>
          <w:tcPr>
            <w:tcW w:w="709" w:type="dxa"/>
            <w:vMerge/>
          </w:tcPr>
          <w:p w14:paraId="0B4020A7" w14:textId="77777777" w:rsidR="005E11DC" w:rsidRDefault="005E11DC" w:rsidP="002F2D30"/>
        </w:tc>
        <w:tc>
          <w:tcPr>
            <w:tcW w:w="851" w:type="dxa"/>
          </w:tcPr>
          <w:p w14:paraId="216328BE" w14:textId="77777777" w:rsidR="005E11DC" w:rsidRPr="003F39E1" w:rsidRDefault="004E7E5B"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２６</w:t>
            </w:r>
          </w:p>
        </w:tc>
        <w:tc>
          <w:tcPr>
            <w:tcW w:w="7513" w:type="dxa"/>
          </w:tcPr>
          <w:p w14:paraId="57C43139" w14:textId="77777777" w:rsidR="005E11DC" w:rsidRPr="003F39E1" w:rsidRDefault="004E7E5B"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個人情報をネットワーク上に書きこまないようにしたり、パスワードを他の人に分からないようなものにしている。</w:t>
            </w:r>
            <w:r w:rsidR="0015254D">
              <w:rPr>
                <w:rFonts w:ascii="HG丸ｺﾞｼｯｸM-PRO" w:eastAsia="HG丸ｺﾞｼｯｸM-PRO" w:hAnsi="HG丸ｺﾞｼｯｸM-PRO" w:hint="eastAsia"/>
                <w:sz w:val="22"/>
              </w:rPr>
              <w:t>【モラル】</w:t>
            </w:r>
          </w:p>
        </w:tc>
        <w:tc>
          <w:tcPr>
            <w:tcW w:w="567" w:type="dxa"/>
          </w:tcPr>
          <w:p w14:paraId="1D7B270A" w14:textId="77777777" w:rsidR="005E11DC" w:rsidRDefault="005E11DC" w:rsidP="002F2D30"/>
        </w:tc>
        <w:tc>
          <w:tcPr>
            <w:tcW w:w="567" w:type="dxa"/>
          </w:tcPr>
          <w:p w14:paraId="4F904CB7" w14:textId="77777777" w:rsidR="005E11DC" w:rsidRDefault="005E11DC" w:rsidP="002F2D30"/>
        </w:tc>
        <w:tc>
          <w:tcPr>
            <w:tcW w:w="567" w:type="dxa"/>
          </w:tcPr>
          <w:p w14:paraId="06971CD3" w14:textId="77777777" w:rsidR="005E11DC" w:rsidRDefault="005E11DC" w:rsidP="002F2D30"/>
        </w:tc>
      </w:tr>
      <w:tr w:rsidR="00DA268F" w14:paraId="47CE70B7" w14:textId="77777777" w:rsidTr="00793655">
        <w:tc>
          <w:tcPr>
            <w:tcW w:w="709" w:type="dxa"/>
            <w:vMerge/>
          </w:tcPr>
          <w:p w14:paraId="2A1F701D" w14:textId="77777777" w:rsidR="00DA268F" w:rsidRDefault="00DA268F" w:rsidP="002F2D30"/>
        </w:tc>
        <w:tc>
          <w:tcPr>
            <w:tcW w:w="851" w:type="dxa"/>
          </w:tcPr>
          <w:p w14:paraId="79A9DD34" w14:textId="77777777" w:rsidR="00DA268F" w:rsidRPr="003F39E1" w:rsidRDefault="004E7E5B"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２７</w:t>
            </w:r>
          </w:p>
        </w:tc>
        <w:tc>
          <w:tcPr>
            <w:tcW w:w="7513" w:type="dxa"/>
          </w:tcPr>
          <w:p w14:paraId="5364FF2D" w14:textId="77777777" w:rsidR="00DA268F" w:rsidRPr="003F39E1" w:rsidRDefault="004E7E5B"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ＳＮＳなどでメッセージや画像・動画を送るときには、だれが見るか、その内容が適切</w:t>
            </w:r>
            <w:r w:rsidR="00DA268F">
              <w:rPr>
                <w:rFonts w:ascii="HG丸ｺﾞｼｯｸM-PRO" w:eastAsia="HG丸ｺﾞｼｯｸM-PRO" w:hAnsi="HG丸ｺﾞｼｯｸM-PRO" w:hint="eastAsia"/>
                <w:sz w:val="22"/>
              </w:rPr>
              <w:t>かなどを考えるようにしている。【モラル】</w:t>
            </w:r>
          </w:p>
        </w:tc>
        <w:tc>
          <w:tcPr>
            <w:tcW w:w="567" w:type="dxa"/>
          </w:tcPr>
          <w:p w14:paraId="03EFCA41" w14:textId="77777777" w:rsidR="00DA268F" w:rsidRDefault="00DA268F" w:rsidP="002F2D30"/>
        </w:tc>
        <w:tc>
          <w:tcPr>
            <w:tcW w:w="567" w:type="dxa"/>
          </w:tcPr>
          <w:p w14:paraId="5F96A722" w14:textId="77777777" w:rsidR="00DA268F" w:rsidRDefault="00DA268F" w:rsidP="002F2D30"/>
        </w:tc>
        <w:tc>
          <w:tcPr>
            <w:tcW w:w="567" w:type="dxa"/>
          </w:tcPr>
          <w:p w14:paraId="5B95CD12" w14:textId="77777777" w:rsidR="00DA268F" w:rsidRDefault="00DA268F" w:rsidP="002F2D30"/>
        </w:tc>
      </w:tr>
      <w:tr w:rsidR="005E11DC" w14:paraId="543D8215" w14:textId="77777777" w:rsidTr="00793655">
        <w:tc>
          <w:tcPr>
            <w:tcW w:w="709" w:type="dxa"/>
            <w:vMerge/>
          </w:tcPr>
          <w:p w14:paraId="5220BBB2" w14:textId="77777777" w:rsidR="005E11DC" w:rsidRDefault="005E11DC" w:rsidP="002F2D30"/>
        </w:tc>
        <w:tc>
          <w:tcPr>
            <w:tcW w:w="851" w:type="dxa"/>
          </w:tcPr>
          <w:p w14:paraId="0BDB32FA" w14:textId="77777777" w:rsidR="005E11DC" w:rsidRPr="003F39E1" w:rsidRDefault="00DA268F"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4E7E5B">
              <w:rPr>
                <w:rFonts w:ascii="HG丸ｺﾞｼｯｸM-PRO" w:eastAsia="HG丸ｺﾞｼｯｸM-PRO" w:hAnsi="HG丸ｺﾞｼｯｸM-PRO" w:hint="eastAsia"/>
                <w:sz w:val="22"/>
              </w:rPr>
              <w:t>８</w:t>
            </w:r>
          </w:p>
        </w:tc>
        <w:tc>
          <w:tcPr>
            <w:tcW w:w="7513" w:type="dxa"/>
          </w:tcPr>
          <w:p w14:paraId="3000D46A" w14:textId="77777777" w:rsidR="005E11DC" w:rsidRPr="003F39E1" w:rsidRDefault="004E7E5B" w:rsidP="002F2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情報を調べてぶんせきし、まとめたり発表したりする学習では、必要におうじて自分からたんまつを活用するようにしている。</w:t>
            </w:r>
            <w:r w:rsidR="0015254D">
              <w:rPr>
                <w:rFonts w:ascii="HG丸ｺﾞｼｯｸM-PRO" w:eastAsia="HG丸ｺﾞｼｯｸM-PRO" w:hAnsi="HG丸ｺﾞｼｯｸM-PRO" w:hint="eastAsia"/>
                <w:sz w:val="22"/>
              </w:rPr>
              <w:t>【モラル】</w:t>
            </w:r>
          </w:p>
        </w:tc>
        <w:tc>
          <w:tcPr>
            <w:tcW w:w="567" w:type="dxa"/>
          </w:tcPr>
          <w:p w14:paraId="13CB595B" w14:textId="77777777" w:rsidR="005E11DC" w:rsidRDefault="005E11DC" w:rsidP="002F2D30"/>
        </w:tc>
        <w:tc>
          <w:tcPr>
            <w:tcW w:w="567" w:type="dxa"/>
          </w:tcPr>
          <w:p w14:paraId="6D9C8D39" w14:textId="77777777" w:rsidR="005E11DC" w:rsidRDefault="005E11DC" w:rsidP="002F2D30"/>
        </w:tc>
        <w:tc>
          <w:tcPr>
            <w:tcW w:w="567" w:type="dxa"/>
          </w:tcPr>
          <w:p w14:paraId="675E05EE" w14:textId="77777777" w:rsidR="005E11DC" w:rsidRDefault="005E11DC" w:rsidP="002F2D30"/>
        </w:tc>
      </w:tr>
    </w:tbl>
    <w:p w14:paraId="2FC17F8B" w14:textId="77777777" w:rsidR="005F000F" w:rsidRPr="004F2E83" w:rsidRDefault="005F000F" w:rsidP="004F2E83"/>
    <w:sectPr w:rsidR="005F000F" w:rsidRPr="004F2E83" w:rsidSect="0079365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 P悠々ゴシック体E">
    <w:panose1 w:val="040B09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D30"/>
    <w:rsid w:val="000D0CDD"/>
    <w:rsid w:val="0015254D"/>
    <w:rsid w:val="00194CDD"/>
    <w:rsid w:val="001C56AB"/>
    <w:rsid w:val="002F2D30"/>
    <w:rsid w:val="003C084E"/>
    <w:rsid w:val="003F39E1"/>
    <w:rsid w:val="00483C00"/>
    <w:rsid w:val="004B495C"/>
    <w:rsid w:val="004E7E5B"/>
    <w:rsid w:val="004F2E83"/>
    <w:rsid w:val="005E11DC"/>
    <w:rsid w:val="005F000F"/>
    <w:rsid w:val="00603314"/>
    <w:rsid w:val="006A1503"/>
    <w:rsid w:val="007551C3"/>
    <w:rsid w:val="00793655"/>
    <w:rsid w:val="009057B9"/>
    <w:rsid w:val="00AC2432"/>
    <w:rsid w:val="00B2584E"/>
    <w:rsid w:val="00D21376"/>
    <w:rsid w:val="00DA268F"/>
    <w:rsid w:val="00DA3010"/>
    <w:rsid w:val="00F36625"/>
    <w:rsid w:val="4CF40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B1E628"/>
  <w15:chartTrackingRefBased/>
  <w15:docId w15:val="{C034AF5E-361F-47B8-9E53-8CF894D2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2D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2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39E1"/>
    <w:pPr>
      <w:ind w:leftChars="400" w:left="840"/>
    </w:pPr>
  </w:style>
  <w:style w:type="paragraph" w:styleId="a5">
    <w:name w:val="Balloon Text"/>
    <w:basedOn w:val="a"/>
    <w:link w:val="a6"/>
    <w:uiPriority w:val="99"/>
    <w:semiHidden/>
    <w:unhideWhenUsed/>
    <w:rsid w:val="00DA30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A30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52764AD6D1B454FA157415C23EEA74B" ma:contentTypeVersion="13" ma:contentTypeDescription="新しいドキュメントを作成します。" ma:contentTypeScope="" ma:versionID="05f62725bd4c22cfc47f27a2441b1cac">
  <xsd:schema xmlns:xsd="http://www.w3.org/2001/XMLSchema" xmlns:xs="http://www.w3.org/2001/XMLSchema" xmlns:p="http://schemas.microsoft.com/office/2006/metadata/properties" xmlns:ns2="916afc51-8838-4bc3-a5b0-c863fef6182c" xmlns:ns3="964c4861-1aeb-4c10-be02-3b0779fe9eb9" targetNamespace="http://schemas.microsoft.com/office/2006/metadata/properties" ma:root="true" ma:fieldsID="a378c2c00e93ce5f124a57f90c31577a" ns2:_="" ns3:_="">
    <xsd:import namespace="916afc51-8838-4bc3-a5b0-c863fef6182c"/>
    <xsd:import namespace="964c4861-1aeb-4c10-be02-3b0779fe9e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afc51-8838-4bc3-a5b0-c863fef61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3bcaedd-750c-454e-8755-ccb0e224a99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4c4861-1aeb-4c10-be02-3b0779fe9eb9"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d3c0418-6ec5-44b1-87b0-dbbc9ec0f3a3}" ma:internalName="TaxCatchAll" ma:showField="CatchAllData" ma:web="964c4861-1aeb-4c10-be02-3b0779fe9e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6afc51-8838-4bc3-a5b0-c863fef6182c">
      <Terms xmlns="http://schemas.microsoft.com/office/infopath/2007/PartnerControls"/>
    </lcf76f155ced4ddcb4097134ff3c332f>
    <TaxCatchAll xmlns="964c4861-1aeb-4c10-be02-3b0779fe9eb9" xsi:nil="true"/>
  </documentManagement>
</p:properties>
</file>

<file path=customXml/itemProps1.xml><?xml version="1.0" encoding="utf-8"?>
<ds:datastoreItem xmlns:ds="http://schemas.openxmlformats.org/officeDocument/2006/customXml" ds:itemID="{69A698A5-E055-4384-8A5B-074BB843F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afc51-8838-4bc3-a5b0-c863fef6182c"/>
    <ds:schemaRef ds:uri="964c4861-1aeb-4c10-be02-3b0779fe9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05C25-A6C8-4926-9EEF-7D31A0267906}">
  <ds:schemaRefs>
    <ds:schemaRef ds:uri="http://schemas.microsoft.com/sharepoint/v3/contenttype/forms"/>
  </ds:schemaRefs>
</ds:datastoreItem>
</file>

<file path=customXml/itemProps3.xml><?xml version="1.0" encoding="utf-8"?>
<ds:datastoreItem xmlns:ds="http://schemas.openxmlformats.org/officeDocument/2006/customXml" ds:itemID="{9A5657CC-9F72-4D27-8D01-368B294F16FB}">
  <ds:schemaRefs>
    <ds:schemaRef ds:uri="http://schemas.microsoft.com/office/2006/metadata/properties"/>
    <ds:schemaRef ds:uri="http://schemas.microsoft.com/office/infopath/2007/PartnerControls"/>
    <ds:schemaRef ds:uri="916afc51-8838-4bc3-a5b0-c863fef6182c"/>
    <ds:schemaRef ds:uri="964c4861-1aeb-4c10-be02-3b0779fe9eb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濱松　智子</cp:lastModifiedBy>
  <cp:revision>16</cp:revision>
  <cp:lastPrinted>2024-02-19T01:12:00Z</cp:lastPrinted>
  <dcterms:created xsi:type="dcterms:W3CDTF">2022-04-20T05:22:00Z</dcterms:created>
  <dcterms:modified xsi:type="dcterms:W3CDTF">2024-02-19T01:12:00Z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0x010100752764AD6D1B454FA157415C23EEA74B</vt:lpwstr>
  </property>
  <property fmtid="{D5CDD505-2E9C-101B-9397-08002B2CF9AE}" pid="3" name="MediaServiceImageTags">
    <vt:lpwstr/>
  </property>
</Properties>
</file>